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77DE393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C1584F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مدرسة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65BA5E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بسم الله الرحمن الرحيم</w:t>
            </w:r>
          </w:p>
          <w:p w14:paraId="43ABA91A"/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4D7D6147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B831527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المادة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ECF305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التجويد 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(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التحفيظ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)</w:t>
                  </w:r>
                </w:p>
              </w:tc>
            </w:tr>
            <w:tr w14:paraId="06575D7D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E09B011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الاختبار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4B45CC2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اختبار الفترة الفصل الثاني </w:t>
                  </w:r>
                </w:p>
              </w:tc>
            </w:tr>
            <w:tr w14:paraId="2D35DB2D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0AA442C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الصف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F063BEC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اول متوسط </w:t>
                  </w:r>
                </w:p>
              </w:tc>
            </w:tr>
            <w:tr w14:paraId="4B0FACB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6260C5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الزمن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CB51C68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٤٥</w:t>
                  </w:r>
                </w:p>
              </w:tc>
            </w:tr>
            <w:tr w14:paraId="155A55D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3615706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الفترة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8544EA8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الثانية</w:t>
                  </w:r>
                </w:p>
              </w:tc>
            </w:tr>
          </w:tbl>
          <w:p w14:paraId="459B74D7"/>
        </w:tc>
      </w:tr>
    </w:tbl>
    <w:p w14:paraId="2346D0E6">
      <w:pPr>
        <w:spacing w:after="6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1F3F607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C8C53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42E1FE">
            <w:pPr>
              <w:spacing w:after="40"/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1A5F7E1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BE48F6F">
                  <w:pPr>
                    <w:spacing w:after="40"/>
                  </w:pPr>
                </w:p>
              </w:tc>
            </w:tr>
            <w:tr w14:paraId="7AE72717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C747631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٢٠</w:t>
                  </w:r>
                </w:p>
              </w:tc>
            </w:tr>
          </w:tbl>
          <w:p w14:paraId="10D38FC6"/>
        </w:tc>
      </w:tr>
    </w:tbl>
    <w:p w14:paraId="5D659923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24C619D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B0CBF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1: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اختر الإجابة الصحيحة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3C4C96F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28DFDC1">
                  <w:pPr>
                    <w:spacing w:after="40"/>
                  </w:pPr>
                </w:p>
              </w:tc>
            </w:tr>
            <w:tr w14:paraId="3F3BB17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148C1B2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7</w:t>
                  </w:r>
                </w:p>
              </w:tc>
            </w:tr>
          </w:tbl>
          <w:p w14:paraId="7013057A"/>
        </w:tc>
      </w:tr>
    </w:tbl>
    <w:p w14:paraId="5ED97AE8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"/>
        <w:gridCol w:w="866"/>
        <w:gridCol w:w="2536"/>
        <w:gridCol w:w="2536"/>
        <w:gridCol w:w="2536"/>
        <w:gridCol w:w="902"/>
        <w:gridCol w:w="1634"/>
        <w:gridCol w:w="20"/>
      </w:tblGrid>
      <w:tr w14:paraId="7BE3BCC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4D0C8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E615E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كم مقدار مد المد المتصل في حالة الوصل أو إذا كانت الهمزة في وسط الكلمة؟</w:t>
            </w:r>
          </w:p>
        </w:tc>
      </w:tr>
      <w:tr w14:paraId="268AB6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DE10D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3FA9E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حركتان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66F33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أربع حركات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8C6FA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ست حركات وجوباً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A40CC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حركتان أو أربع</w:t>
            </w:r>
          </w:p>
        </w:tc>
      </w:tr>
      <w:tr w14:paraId="71CF21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921E8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AAB42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إلى كم قسم ينقسم المد اللازم؟</w:t>
            </w:r>
          </w:p>
        </w:tc>
      </w:tr>
      <w:tr w14:paraId="18FCA5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564DEE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F8779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ثلاثة أقسام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114E7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أربعة أقسام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FC57A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خمسة أقسام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BB06B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قسمان</w:t>
            </w:r>
          </w:p>
        </w:tc>
      </w:tr>
      <w:tr w14:paraId="7ED5E19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66A467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BDC90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لماذا سُمي المد العارض للسكون بهذا الاسم؟</w:t>
            </w:r>
          </w:p>
        </w:tc>
      </w:tr>
      <w:tr w14:paraId="3C75E20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3B5136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A7873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لأن السكون فيه أصلي وثابت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FB39E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لعروض المد بعروض السكون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بسبب الوقف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E8FC3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لأنه يعرض على القارئ اختياراً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2033F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لأن سببه الهمزة العارضة</w:t>
            </w:r>
          </w:p>
        </w:tc>
      </w:tr>
      <w:tr w14:paraId="4E1B81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6DA8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D2BFF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هو أصل مد البدل في الغالب؟</w:t>
            </w:r>
          </w:p>
        </w:tc>
      </w:tr>
      <w:tr w14:paraId="3FC0BBC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39A31B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33012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اجتماع همزتين في كلمة واحدة، الأولى متحركة والثانية ساكنة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BFED7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اجتماع ساكنين في كلمة واحدة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04CB5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اجتماع حرفي مد في كلمة واحدة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F9806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اجتماع همزتين متحركتين في كلمتين</w:t>
            </w:r>
          </w:p>
        </w:tc>
      </w:tr>
      <w:tr w14:paraId="177FDA3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F1780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963BC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لماذا سُمي المد اللازم المثقل بهذا الاسم؟</w:t>
            </w:r>
          </w:p>
        </w:tc>
      </w:tr>
      <w:tr w14:paraId="61D948C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E46906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9DBF4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لوجود التشديد بعد حرف المد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BF03A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لخلوه من التشديد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FC95E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لأنه يأتي في كلمة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0FB68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لأنه يأتي في حرف</w:t>
            </w:r>
          </w:p>
        </w:tc>
      </w:tr>
      <w:tr w14:paraId="003410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CAEDC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1127E3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أي من الكلمات الآتية يمثل مدًا طبيعيًا ثابتًا في الوصل والوقف؟</w:t>
            </w:r>
          </w:p>
        </w:tc>
      </w:tr>
      <w:tr w14:paraId="121646C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6C9A76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6E908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حُكْمًا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عند الوصل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AACC2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فِي الْأَرْضِ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عند الوصل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67CB5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يُوصِيكُمُ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F09F2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إِنَّهُۥ هُوَ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عند الوقف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14:paraId="51BFC78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A60F3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A1AEE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هي الكلمة الوحيدة في القرآن الكريم التي تمثل المد اللازم الكلمي المخفف؟</w:t>
            </w:r>
          </w:p>
        </w:tc>
      </w:tr>
      <w:tr w14:paraId="2667B5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5690A9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F87E9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الضالين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1CF62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الحاقة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1B9F0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ءآلئن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B0317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الطامة</w:t>
            </w:r>
          </w:p>
        </w:tc>
      </w:tr>
      <w:tr w14:paraId="3C7DC15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9F13E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2: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ضع علامة </w:t>
            </w:r>
            <w:r>
              <w:rPr>
                <w:b/>
                <w:bCs/>
                <w:color w:val="000000"/>
                <w:sz w:val="24"/>
                <w:szCs w:val="24"/>
              </w:rPr>
              <w:t>(✓)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أو </w:t>
            </w:r>
            <w:r>
              <w:rPr>
                <w:b/>
                <w:bCs/>
                <w:color w:val="000000"/>
                <w:sz w:val="24"/>
                <w:szCs w:val="24"/>
              </w:rPr>
              <w:t>(✗)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أمام العبارات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8"/>
            </w:tblGrid>
            <w:tr w14:paraId="753FCB3E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8CB95D4">
                  <w:pPr>
                    <w:spacing w:after="40"/>
                  </w:pPr>
                </w:p>
              </w:tc>
            </w:tr>
            <w:tr w14:paraId="5ABABE5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B64F293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49257170"/>
        </w:tc>
      </w:tr>
    </w:tbl>
    <w:p w14:paraId="3F6FC0F0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0E72CC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497AD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FAB17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7826B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الإجابة</w:t>
            </w:r>
          </w:p>
        </w:tc>
      </w:tr>
      <w:tr w14:paraId="6D1A4AB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24813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7D002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المد العارض للسكون يشمل حروف المد الثلاثة وحرفي اللين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7CB437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66C4425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B22DA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8EE07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يعتبر الحرف المشدد بعد حرف المد بمثابة الساكن لأنه مكون أصلاً من حرفين أولهما ساكن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4561C3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03929E1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31EEE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A6F1F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تبدل الهمزة الثانية الساكنة في أصل مد البدل حرف مد من جنس حركة الهمزة الأولى تخفيفاً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9CF5E8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07A1E8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C6FBB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B494B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المد اللازم الحرفي يقع في الحروف المقطعة في فواتح السور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BB2C5D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21356DC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6E600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66401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المد المنفصل هو حرف مد أتى بعده همز في نفس الكلمة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B65706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08B4F32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C0402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6A1D7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كلمة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الْبَيْت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عند الوقف عليها تعتبر مثالاً للمد العارض للسكون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F93D64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20E1FAFD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2C9E9A8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66762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3: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أكمل الفراغات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6D1C52C3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DCEAF00">
                  <w:pPr>
                    <w:spacing w:after="40"/>
                  </w:pPr>
                </w:p>
              </w:tc>
            </w:tr>
            <w:tr w14:paraId="7D31CAE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29FF2C8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7A410D0D"/>
        </w:tc>
      </w:tr>
    </w:tbl>
    <w:p w14:paraId="5B9B92D9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12B428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5D6C3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C7A1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مقدار المد المتصل وصلاً هو أربع حركات، ويسمى هذا المقدار بـ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  <w:tr w14:paraId="4BF52EE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90407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04CB3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إذا وصلنا الكلمة التي فيها مد عارض للسكون بما بعدها، فإنه يمد مداً </w:t>
            </w:r>
            <w:r>
              <w:rPr>
                <w:b/>
                <w:bCs/>
                <w:color w:val="000000"/>
                <w:sz w:val="24"/>
                <w:szCs w:val="24"/>
              </w:rPr>
              <w:t>______ 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إذا كان حرف مد</w:t>
            </w:r>
            <w:r>
              <w:rPr>
                <w:b/>
                <w:bCs/>
                <w:color w:val="000000"/>
                <w:sz w:val="24"/>
                <w:szCs w:val="24"/>
              </w:rPr>
              <w:t>).</w:t>
            </w:r>
          </w:p>
        </w:tc>
      </w:tr>
      <w:tr w14:paraId="276FEC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166FE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CEB12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‏3.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حروف اللين هما الواو والياء الساكنتان المفتوح ما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  <w:tr w14:paraId="5FB358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C3881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4867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‏4.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ينقسم المد اللازم إلى أربعة أقسام هي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كلمي مثقل، وكلمي مخفف، وحرفي مثقل، و </w:t>
            </w:r>
            <w:r>
              <w:rPr>
                <w:b/>
                <w:bCs/>
                <w:color w:val="000000"/>
                <w:sz w:val="24"/>
                <w:szCs w:val="24"/>
              </w:rPr>
              <w:t>______ ______.</w:t>
            </w:r>
          </w:p>
        </w:tc>
      </w:tr>
      <w:tr w14:paraId="7871385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52F833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08B0B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‏5.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المد البدل هو أن يتقدم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على حرف المد في كلمة واحدة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</w:tbl>
    <w:p w14:paraId="2A8C7C10">
      <w:pPr>
        <w:spacing w:after="8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62E11E0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804CD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4: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أجب عن الأسئلة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4569DC3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7111545">
                  <w:pPr>
                    <w:spacing w:after="40"/>
                  </w:pPr>
                </w:p>
              </w:tc>
            </w:tr>
            <w:tr w14:paraId="0BEFB8F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933311C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14:paraId="0696D11E"/>
        </w:tc>
      </w:tr>
    </w:tbl>
    <w:p w14:paraId="7149B9DF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3E9D0F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6C9D3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D834E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لماذا سُمي المد المتصل بـ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المد الواجب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؟</w:t>
            </w:r>
          </w:p>
          <w:p w14:paraId="1272474E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45263674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6603E60B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  <w:tr w14:paraId="4DE144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569A5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6C062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ما الفرق بين المد اللازم المثقل والمد اللازم المخفف من حيث السبب؟</w:t>
            </w:r>
          </w:p>
          <w:p w14:paraId="6634B406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0EEB2A51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6EC31A9F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</w:tbl>
    <w:p w14:paraId="561228CE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4BBA5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B444A6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انتهت الأسئلة </w:t>
            </w:r>
            <w:r>
              <w:rPr>
                <w:b/>
                <w:bCs/>
                <w:color w:val="666666"/>
                <w:sz w:val="26"/>
                <w:szCs w:val="26"/>
              </w:rPr>
              <w:t>...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 بالتوفيق</w:t>
            </w:r>
          </w:p>
        </w:tc>
      </w:tr>
    </w:tbl>
    <w:p w14:paraId="46C1F9E9">
      <w:pPr>
        <w:sectPr>
          <w:footerReference r:id="rId3" w:type="default"/>
          <w:pgSz w:w="11906" w:h="16838"/>
          <w:pgMar w:top="500" w:right="500" w:bottom="600" w:left="500" w:header="708" w:footer="708" w:gutter="0"/>
          <w:pgBorders>
            <w:top w:val="single" w:color="000000" w:sz="12" w:space="24"/>
            <w:left w:val="single" w:color="000000" w:sz="12" w:space="24"/>
            <w:bottom w:val="single" w:color="000000" w:sz="12" w:space="24"/>
            <w:right w:val="single" w:color="000000" w:sz="12" w:space="24"/>
          </w:pgBorders>
          <w:cols w:space="720" w:num="1"/>
          <w:docGrid w:linePitch="360" w:charSpace="0"/>
        </w:sectPr>
      </w:pPr>
    </w:p>
    <w:p w14:paraId="656FD22B">
      <w:pPr>
        <w:tabs>
          <w:tab w:val="center" w:pos="5386"/>
        </w:tabs>
        <w:bidi/>
        <w:jc w:val="left"/>
        <w:rPr>
          <w:rFonts w:ascii="Calibri" w:hAnsi="Calibri" w:eastAsia="Calibri" w:cs="MCS Jeddah S_U normal."/>
          <w:sz w:val="22"/>
          <w:szCs w:val="22"/>
          <w:rtl/>
          <w:lang w:val="en-US" w:eastAsia="en-US" w:bidi="ar-SA"/>
        </w:rPr>
      </w:pPr>
      <w:r>
        <w:rPr>
          <w:rFonts w:hint="cs" w:ascii="Traditional Arabic" w:hAnsi="Traditional Arabic" w:eastAsia="Times New Roman" w:cs="AdvertisingBold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5059680</wp:posOffset>
                </wp:positionH>
                <wp:positionV relativeFrom="paragraph">
                  <wp:posOffset>11430</wp:posOffset>
                </wp:positionV>
                <wp:extent cx="1758950" cy="958850"/>
                <wp:effectExtent l="0" t="0" r="0" b="0"/>
                <wp:wrapNone/>
                <wp:docPr id="6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8950" cy="958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99E9BC">
                            <w:pPr>
                              <w:tabs>
                                <w:tab w:val="left" w:pos="4711"/>
                              </w:tabs>
                              <w:bidi/>
                              <w:jc w:val="center"/>
                              <w:rPr>
                                <w:rFonts w:ascii="Traditional Arabic" w:hAnsi="Traditional Arabic" w:eastAsia="Calibri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="Traditional Arabic" w:hAnsi="Traditional Arabic" w:eastAsia="Calibri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  <w:lang w:val="en-US" w:eastAsia="en-US" w:bidi="ar-SA"/>
                              </w:rPr>
                              <w:t xml:space="preserve">تحفيظ     </w:t>
                            </w:r>
                          </w:p>
                          <w:p w14:paraId="0FE9D43C">
                            <w:pPr>
                              <w:tabs>
                                <w:tab w:val="left" w:pos="4711"/>
                              </w:tabs>
                              <w:bidi/>
                              <w:jc w:val="center"/>
                              <w:rPr>
                                <w:rFonts w:ascii="Calibri" w:hAnsi="Calibri" w:eastAsia="Calibri" w:cs="PT Bold Heading"/>
                                <w:sz w:val="26"/>
                                <w:szCs w:val="26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hint="cs" w:ascii="Traditional Arabic" w:hAnsi="Traditional Arabic" w:eastAsia="Calibri" w:cs="Traditional Arabic"/>
                                <w:b/>
                                <w:bCs/>
                                <w:sz w:val="30"/>
                                <w:szCs w:val="30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6" o:spid="_x0000_s1026" o:spt="202" type="#_x0000_t202" style="position:absolute;left:0pt;margin-left:398.4pt;margin-top:0.9pt;height:75.5pt;width:138.5pt;z-index:251661312;mso-width-relative:page;mso-height-relative:page;" fillcolor="#FFFFFF" filled="t" stroked="f" coordsize="21600,21600" o:gfxdata="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ivnV0dQAAAAKAQAADwAAAAAAAAABACAA&#10;AAAiAAAAZHJzL2Rvd25yZXYueG1sUEsBAhQAFAAAAAgAh07iQBSVoCtKAgAAhwQAAA4AAAAAAAAA&#10;AQAgAAAAIwEAAGRycy9lMm9Eb2MueG1sUEsFBgAAAAAGAAYAWQEAAN8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099E9BC">
                      <w:pPr>
                        <w:tabs>
                          <w:tab w:val="left" w:pos="4711"/>
                        </w:tabs>
                        <w:bidi/>
                        <w:jc w:val="center"/>
                        <w:rPr>
                          <w:rFonts w:ascii="Traditional Arabic" w:hAnsi="Traditional Arabic" w:eastAsia="Calibri" w:cs="Traditional Arabic"/>
                          <w:b/>
                          <w:bCs/>
                          <w:sz w:val="30"/>
                          <w:szCs w:val="30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hint="cs" w:ascii="Traditional Arabic" w:hAnsi="Traditional Arabic" w:eastAsia="Calibri" w:cs="Traditional Arabic"/>
                          <w:b/>
                          <w:bCs/>
                          <w:sz w:val="30"/>
                          <w:szCs w:val="30"/>
                          <w:rtl/>
                          <w:lang w:val="en-US" w:eastAsia="en-US" w:bidi="ar-SA"/>
                        </w:rPr>
                        <w:t xml:space="preserve">تحفيظ     </w:t>
                      </w:r>
                    </w:p>
                    <w:p w14:paraId="0FE9D43C">
                      <w:pPr>
                        <w:tabs>
                          <w:tab w:val="left" w:pos="4711"/>
                        </w:tabs>
                        <w:bidi/>
                        <w:jc w:val="center"/>
                        <w:rPr>
                          <w:rFonts w:ascii="Calibri" w:hAnsi="Calibri" w:eastAsia="Calibri" w:cs="PT Bold Heading"/>
                          <w:sz w:val="26"/>
                          <w:szCs w:val="26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hint="cs" w:ascii="Traditional Arabic" w:hAnsi="Traditional Arabic" w:eastAsia="Calibri" w:cs="Traditional Arabic"/>
                          <w:b/>
                          <w:bCs/>
                          <w:sz w:val="30"/>
                          <w:szCs w:val="30"/>
                          <w:rtl/>
                          <w:lang w:val="en-US" w:eastAsia="en-US" w:bidi="ar-S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raditional Arabic" w:hAnsi="Traditional Arabic" w:eastAsia="Times New Roman" w:cs="AdvertisingBold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8255</wp:posOffset>
                </wp:positionV>
                <wp:extent cx="1397000" cy="387350"/>
                <wp:effectExtent l="0" t="0" r="0" b="0"/>
                <wp:wrapNone/>
                <wp:docPr id="7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7000" cy="38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E3916B">
                            <w:pPr>
                              <w:tabs>
                                <w:tab w:val="left" w:pos="4711"/>
                              </w:tabs>
                              <w:bidi/>
                              <w:jc w:val="center"/>
                              <w:rPr>
                                <w:rFonts w:ascii="Traditional Arabic" w:hAnsi="Traditional Arabic" w:eastAsia="Calibri" w:cs="Traditional Arabic"/>
                                <w:b/>
                                <w:bCs/>
                                <w:sz w:val="28"/>
                                <w:szCs w:val="28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Traditional Arabic" w:hAnsi="Traditional Arabic" w:eastAsia="Calibri" w:cs="Traditional Arabic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بسـم الله الرحمــن الرحيــم</w:t>
                            </w:r>
                          </w:p>
                          <w:p w14:paraId="7F59BE58">
                            <w:pPr>
                              <w:tabs>
                                <w:tab w:val="left" w:pos="4711"/>
                              </w:tabs>
                              <w:bidi/>
                              <w:jc w:val="center"/>
                              <w:rPr>
                                <w:rFonts w:ascii="Calibri" w:hAnsi="Calibri" w:eastAsia="Calibri" w:cs="PT Bold Heading"/>
                                <w:sz w:val="24"/>
                                <w:szCs w:val="24"/>
                                <w:rtl w:val="0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7" o:spid="_x0000_s1026" o:spt="202" type="#_x0000_t202" style="position:absolute;left:0pt;margin-top:0.65pt;height:30.5pt;width:110pt;mso-position-horizontal:center;mso-position-horizontal-relative:margin;z-index:251662336;mso-width-relative:page;mso-height-relative:page;" fillcolor="#FFFFFF" filled="t" stroked="f" coordsize="21600,21600" o:gfxdata="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kyL1G0QAAAAUBAAAPAAAAAAAAAAEAIAAA&#10;ACIAAABkcnMvZG93bnJldi54bWxQSwECFAAUAAAACACHTuJAxXU/DUwCAACHBAAADgAAAAAAAAAB&#10;ACAAAAAgAQAAZHJzL2Uyb0RvYy54bWxQSwUGAAAAAAYABgBZAQAA3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CE3916B">
                      <w:pPr>
                        <w:tabs>
                          <w:tab w:val="left" w:pos="4711"/>
                        </w:tabs>
                        <w:bidi/>
                        <w:jc w:val="center"/>
                        <w:rPr>
                          <w:rFonts w:ascii="Traditional Arabic" w:hAnsi="Traditional Arabic" w:eastAsia="Calibri" w:cs="Traditional Arabic"/>
                          <w:b/>
                          <w:bCs/>
                          <w:sz w:val="28"/>
                          <w:szCs w:val="28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ascii="Traditional Arabic" w:hAnsi="Traditional Arabic" w:eastAsia="Calibri" w:cs="Traditional Arabic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بسـم الله الرحمــن الرحيــم</w:t>
                      </w:r>
                    </w:p>
                    <w:p w14:paraId="7F59BE58">
                      <w:pPr>
                        <w:tabs>
                          <w:tab w:val="left" w:pos="4711"/>
                        </w:tabs>
                        <w:bidi/>
                        <w:jc w:val="center"/>
                        <w:rPr>
                          <w:rFonts w:ascii="Calibri" w:hAnsi="Calibri" w:eastAsia="Calibri" w:cs="PT Bold Heading"/>
                          <w:sz w:val="24"/>
                          <w:szCs w:val="24"/>
                          <w:rtl w:val="0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7DAC06B">
      <w:pPr>
        <w:bidi/>
        <w:jc w:val="left"/>
        <w:rPr>
          <w:rFonts w:ascii="Traditional Arabic" w:hAnsi="Traditional Arabic" w:eastAsia="Times New Roman" w:cs="AdvertisingBold"/>
          <w:sz w:val="32"/>
          <w:szCs w:val="32"/>
          <w:rtl/>
          <w:lang w:val="en-US" w:eastAsia="en-US" w:bidi="ar-SA"/>
        </w:rPr>
      </w:pPr>
    </w:p>
    <w:p w14:paraId="1E02B218">
      <w:pPr>
        <w:bidi/>
        <w:jc w:val="left"/>
        <w:rPr>
          <w:rFonts w:ascii="Traditional Arabic" w:hAnsi="Traditional Arabic" w:eastAsia="Times New Roman" w:cs="AdvertisingBold"/>
          <w:sz w:val="32"/>
          <w:szCs w:val="32"/>
          <w:rtl/>
          <w:lang w:val="en-US" w:eastAsia="en-US" w:bidi="ar-SA"/>
        </w:rPr>
      </w:pPr>
    </w:p>
    <w:p w14:paraId="6876F332">
      <w:pPr>
        <w:bidi/>
        <w:jc w:val="left"/>
        <w:rPr>
          <w:rFonts w:ascii="Traditional Arabic" w:hAnsi="Traditional Arabic" w:eastAsia="Times New Roman" w:cs="AdvertisingBold"/>
          <w:sz w:val="32"/>
          <w:szCs w:val="32"/>
          <w:rtl/>
          <w:lang w:val="en-US" w:eastAsia="en-US" w:bidi="ar-SA"/>
        </w:rPr>
      </w:pPr>
    </w:p>
    <w:p w14:paraId="365CB303">
      <w:pPr>
        <w:bidi/>
        <w:jc w:val="left"/>
        <w:rPr>
          <w:rFonts w:ascii="Traditional Arabic" w:hAnsi="Traditional Arabic" w:eastAsia="Times New Roman" w:cs="AdvertisingBold"/>
          <w:sz w:val="32"/>
          <w:szCs w:val="32"/>
          <w:rtl/>
          <w:lang w:val="en-US" w:eastAsia="en-US" w:bidi="ar-SA"/>
        </w:rPr>
      </w:pPr>
    </w:p>
    <w:p w14:paraId="7543D1D8">
      <w:pPr>
        <w:bidi/>
        <w:jc w:val="center"/>
        <w:rPr>
          <w:rFonts w:ascii="Traditional Arabic" w:hAnsi="Traditional Arabic" w:eastAsia="Times New Roman" w:cs="AdvertisingBold"/>
          <w:sz w:val="28"/>
          <w:szCs w:val="28"/>
          <w:rtl/>
          <w:lang w:val="en-US" w:eastAsia="en-US" w:bidi="ar-SA"/>
        </w:rPr>
      </w:pPr>
    </w:p>
    <w:p w14:paraId="0C35ACF4">
      <w:pPr>
        <w:bidi/>
        <w:jc w:val="center"/>
        <w:rPr>
          <w:rFonts w:ascii="Traditional Arabic" w:hAnsi="Traditional Arabic" w:eastAsia="Times New Roman" w:cs="AdvertisingBold"/>
          <w:sz w:val="28"/>
          <w:szCs w:val="28"/>
          <w:rtl/>
          <w:lang w:val="en-US" w:eastAsia="en-US" w:bidi="ar-SA"/>
        </w:rPr>
      </w:pPr>
      <w:r>
        <w:rPr>
          <w:rFonts w:hint="cs" w:ascii="Traditional Arabic" w:hAnsi="Traditional Arabic" w:eastAsia="Times New Roman" w:cs="AdvertisingBold"/>
          <w:sz w:val="28"/>
          <w:szCs w:val="28"/>
          <w:rtl/>
          <w:lang w:val="en-US" w:eastAsia="en-US" w:bidi="ar-SA"/>
        </w:rPr>
        <w:t xml:space="preserve">اختبار مادة التجويد للصف الأول المتوسط الفصل الدراسي </w:t>
      </w:r>
      <w:r>
        <w:rPr>
          <w:rFonts w:hint="cs" w:ascii="Traditional Arabic" w:hAnsi="Traditional Arabic" w:eastAsia="Times New Roman" w:cs="AdvertisingBold"/>
          <w:sz w:val="28"/>
          <w:szCs w:val="28"/>
          <w:rtl/>
          <w:lang w:val="en-US" w:eastAsia="en-US" w:bidi="ar-YE"/>
        </w:rPr>
        <w:t xml:space="preserve">الثاني </w:t>
      </w:r>
      <w:r>
        <w:rPr>
          <w:rFonts w:hint="cs" w:ascii="Traditional Arabic" w:hAnsi="Traditional Arabic" w:eastAsia="Times New Roman" w:cs="AdvertisingBold"/>
          <w:sz w:val="28"/>
          <w:szCs w:val="28"/>
          <w:rtl/>
          <w:lang w:val="en-US" w:eastAsia="en-US" w:bidi="ar-SA"/>
        </w:rPr>
        <w:t xml:space="preserve">الفترة الثانية لعام </w:t>
      </w:r>
      <w:bookmarkStart w:id="0" w:name="_GoBack"/>
      <w:bookmarkEnd w:id="0"/>
      <w:r>
        <w:rPr>
          <w:rFonts w:hint="cs" w:ascii="Traditional Arabic" w:hAnsi="Traditional Arabic" w:eastAsia="Times New Roman" w:cs="AdvertisingBold"/>
          <w:sz w:val="28"/>
          <w:szCs w:val="28"/>
          <w:rtl/>
          <w:lang w:val="en-US" w:eastAsia="en-US" w:bidi="ar-SA"/>
        </w:rPr>
        <w:t>هـ</w:t>
      </w:r>
    </w:p>
    <w:p w14:paraId="6C0D629C">
      <w:pPr>
        <w:bidi/>
        <w:jc w:val="center"/>
        <w:rPr>
          <w:rFonts w:ascii="Traditional Arabic" w:hAnsi="Traditional Arabic" w:eastAsia="Times New Roman" w:cs="AdvertisingBold"/>
          <w:sz w:val="28"/>
          <w:szCs w:val="28"/>
          <w:rtl/>
          <w:lang w:val="en-US" w:eastAsia="en-US" w:bidi="ar-SA"/>
        </w:rPr>
      </w:pPr>
      <w:r>
        <w:rPr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1506855</wp:posOffset>
                </wp:positionH>
                <wp:positionV relativeFrom="paragraph">
                  <wp:posOffset>83185</wp:posOffset>
                </wp:positionV>
                <wp:extent cx="3981450" cy="358140"/>
                <wp:effectExtent l="0" t="0" r="19050" b="22860"/>
                <wp:wrapNone/>
                <wp:docPr id="11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0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82178F3">
                            <w:pPr>
                              <w:pStyle w:val="2"/>
                              <w:keepNext/>
                              <w:tabs>
                                <w:tab w:val="left" w:pos="4711"/>
                              </w:tabs>
                              <w:bidi/>
                              <w:ind w:left="991" w:hanging="991"/>
                              <w:jc w:val="center"/>
                              <w:rPr>
                                <w:rFonts w:ascii="Times New Roman" w:hAnsi="Times New Roman" w:eastAsia="Times New Roman" w:cs="Traditional Arabic"/>
                                <w:b/>
                                <w:bCs/>
                                <w:color w:val="auto"/>
                                <w:sz w:val="34"/>
                                <w:szCs w:val="34"/>
                                <w:u w:val="single"/>
                                <w:rtl/>
                                <w:lang w:val="en-US" w:eastAsia="ar-SA" w:bidi="ar-SA"/>
                              </w:rPr>
                            </w:pPr>
                            <w:r>
                              <w:rPr>
                                <w:rFonts w:hint="cs" w:ascii="Times New Roman" w:hAnsi="Times New Roman" w:eastAsia="Times New Roman" w:cs="Traditional Arabic"/>
                                <w:b/>
                                <w:bCs/>
                                <w:color w:val="auto"/>
                                <w:sz w:val="34"/>
                                <w:szCs w:val="34"/>
                                <w:u w:val="single"/>
                                <w:rtl/>
                                <w:lang w:val="en-US" w:eastAsia="ar-SA" w:bidi="ar-SA"/>
                              </w:rPr>
                              <w:t xml:space="preserve">    اختاري الإجابة الصحيحة بوضع دائرة عليها فيما يلي:ـــــــ</w:t>
                            </w:r>
                          </w:p>
                          <w:p w14:paraId="6E85B907">
                            <w:pPr>
                              <w:tabs>
                                <w:tab w:val="left" w:pos="4711"/>
                              </w:tabs>
                              <w:bidi/>
                              <w:jc w:val="left"/>
                              <w:rPr>
                                <w:rFonts w:ascii="Calibri" w:hAnsi="Calibri" w:eastAsia="Calibri" w:cs="PT Bold Heading"/>
                                <w:sz w:val="24"/>
                                <w:szCs w:val="24"/>
                                <w:rtl w:val="0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 25" o:spid="_x0000_s1026" o:spt="1" style="position:absolute;left:0pt;margin-left:118.65pt;margin-top:6.55pt;height:28.2pt;width:313.5pt;z-index:251660288;mso-width-relative:page;mso-height-relative:page;" fillcolor="#FFFFFF" filled="t" stroked="t" coordsize="21600,21600" o:gfxdata="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A&#10;RsAP2wAAAAkBAAAPAAAAAAAAAAEAIAAAACIAAABkcnMvZG93bnJldi54bWxQSwECFAAUAAAACACH&#10;TuJA6Ju9myECAABmBAAADgAAAAAAAAABACAAAAAqAQAAZHJzL2Uyb0RvYy54bWxQSwUGAAAAAAYA&#10;BgBZAQAAvQUAAAAA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782178F3">
                      <w:pPr>
                        <w:pStyle w:val="2"/>
                        <w:keepNext/>
                        <w:tabs>
                          <w:tab w:val="left" w:pos="4711"/>
                        </w:tabs>
                        <w:bidi/>
                        <w:ind w:left="991" w:hanging="991"/>
                        <w:jc w:val="center"/>
                        <w:rPr>
                          <w:rFonts w:ascii="Times New Roman" w:hAnsi="Times New Roman" w:eastAsia="Times New Roman" w:cs="Traditional Arabic"/>
                          <w:b/>
                          <w:bCs/>
                          <w:color w:val="auto"/>
                          <w:sz w:val="34"/>
                          <w:szCs w:val="34"/>
                          <w:u w:val="single"/>
                          <w:rtl/>
                          <w:lang w:val="en-US" w:eastAsia="ar-SA" w:bidi="ar-SA"/>
                        </w:rPr>
                      </w:pPr>
                      <w:r>
                        <w:rPr>
                          <w:rFonts w:hint="cs" w:ascii="Times New Roman" w:hAnsi="Times New Roman" w:eastAsia="Times New Roman" w:cs="Traditional Arabic"/>
                          <w:b/>
                          <w:bCs/>
                          <w:color w:val="auto"/>
                          <w:sz w:val="34"/>
                          <w:szCs w:val="34"/>
                          <w:u w:val="single"/>
                          <w:rtl/>
                          <w:lang w:val="en-US" w:eastAsia="ar-SA" w:bidi="ar-SA"/>
                        </w:rPr>
                        <w:t xml:space="preserve">    اختاري الإجابة الصحيحة بوضع دائرة عليها فيما يلي:ـــــــ</w:t>
                      </w:r>
                    </w:p>
                    <w:p w14:paraId="6E85B907">
                      <w:pPr>
                        <w:tabs>
                          <w:tab w:val="left" w:pos="4711"/>
                        </w:tabs>
                        <w:bidi/>
                        <w:jc w:val="left"/>
                        <w:rPr>
                          <w:rFonts w:ascii="Calibri" w:hAnsi="Calibri" w:eastAsia="Calibri" w:cs="PT Bold Heading"/>
                          <w:sz w:val="24"/>
                          <w:szCs w:val="24"/>
                          <w:rtl w:val="0"/>
                          <w:lang w:val="en-US" w:eastAsia="en-US" w:bidi="ar-S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73660</wp:posOffset>
                </wp:positionV>
                <wp:extent cx="1287145" cy="358140"/>
                <wp:effectExtent l="0" t="0" r="27305" b="22860"/>
                <wp:wrapNone/>
                <wp:docPr id="12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7145" cy="35814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E2F1F09">
                            <w:pPr>
                              <w:pStyle w:val="2"/>
                              <w:keepNext/>
                              <w:tabs>
                                <w:tab w:val="left" w:pos="4711"/>
                              </w:tabs>
                              <w:bidi/>
                              <w:ind w:left="991" w:hanging="991"/>
                              <w:jc w:val="center"/>
                              <w:rPr>
                                <w:rFonts w:ascii="Times New Roman" w:hAnsi="Times New Roman" w:eastAsia="Times New Roman" w:cs="Traditional Arabic"/>
                                <w:b/>
                                <w:bCs/>
                                <w:color w:val="auto"/>
                                <w:sz w:val="36"/>
                                <w:szCs w:val="36"/>
                                <w:u w:val="single"/>
                                <w:rtl w:val="0"/>
                                <w:lang w:val="en-US" w:eastAsia="ar-SA" w:bidi="ar-SA"/>
                              </w:rPr>
                            </w:pPr>
                            <w:r>
                              <w:rPr>
                                <w:rFonts w:hint="cs" w:ascii="Times New Roman" w:hAnsi="Times New Roman" w:eastAsia="Times New Roman" w:cs="Traditional Arabic"/>
                                <w:b/>
                                <w:bCs/>
                                <w:color w:val="auto"/>
                                <w:sz w:val="36"/>
                                <w:szCs w:val="36"/>
                                <w:u w:val="single"/>
                                <w:rtl/>
                                <w:lang w:val="en-US" w:eastAsia="ar-SA" w:bidi="ar-SA"/>
                              </w:rPr>
                              <w:t>السؤال الأول: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 24" o:spid="_x0000_s1026" o:spt="1" style="position:absolute;left:0pt;margin-top:5.8pt;height:28.2pt;width:101.35pt;mso-position-horizontal:right;mso-position-horizontal-relative:margin;z-index:251659264;mso-width-relative:page;mso-height-relative:page;" fillcolor="#C0C0C0" filled="t" stroked="t" coordsize="21600,21600" o:gfxdata="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sXy7t&#10;1gAAAAYBAAAPAAAAAAAAAAEAIAAAACIAAABkcnMvZG93bnJldi54bWxQSwECFAAUAAAACACHTuJA&#10;Zx6I3CMCAABmBAAADgAAAAAAAAABACAAAAAlAQAAZHJzL2Uyb0RvYy54bWxQSwUGAAAAAAYABgBZ&#10;AQAAugUAAAAA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5E2F1F09">
                      <w:pPr>
                        <w:pStyle w:val="2"/>
                        <w:keepNext/>
                        <w:tabs>
                          <w:tab w:val="left" w:pos="4711"/>
                        </w:tabs>
                        <w:bidi/>
                        <w:ind w:left="991" w:hanging="991"/>
                        <w:jc w:val="center"/>
                        <w:rPr>
                          <w:rFonts w:ascii="Times New Roman" w:hAnsi="Times New Roman" w:eastAsia="Times New Roman" w:cs="Traditional Arabic"/>
                          <w:b/>
                          <w:bCs/>
                          <w:color w:val="auto"/>
                          <w:sz w:val="36"/>
                          <w:szCs w:val="36"/>
                          <w:u w:val="single"/>
                          <w:rtl w:val="0"/>
                          <w:lang w:val="en-US" w:eastAsia="ar-SA" w:bidi="ar-SA"/>
                        </w:rPr>
                      </w:pPr>
                      <w:r>
                        <w:rPr>
                          <w:rFonts w:hint="cs" w:ascii="Times New Roman" w:hAnsi="Times New Roman" w:eastAsia="Times New Roman" w:cs="Traditional Arabic"/>
                          <w:b/>
                          <w:bCs/>
                          <w:color w:val="auto"/>
                          <w:sz w:val="36"/>
                          <w:szCs w:val="36"/>
                          <w:u w:val="single"/>
                          <w:rtl/>
                          <w:lang w:val="en-US" w:eastAsia="ar-SA" w:bidi="ar-SA"/>
                        </w:rPr>
                        <w:t>السؤال الأول: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9"/>
        <w:tblpPr w:leftFromText="180" w:rightFromText="180" w:vertAnchor="text" w:horzAnchor="margin" w:tblpY="29"/>
        <w:bidiVisual/>
        <w:tblW w:w="0" w:type="auto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</w:tblGrid>
      <w:tr w14:paraId="3A8D898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851" w:type="dxa"/>
          </w:tcPr>
          <w:p w14:paraId="73A275C9">
            <w:pPr>
              <w:tabs>
                <w:tab w:val="left" w:pos="4711"/>
              </w:tabs>
              <w:bidi/>
              <w:jc w:val="left"/>
              <w:rPr>
                <w:rFonts w:ascii="Calibri" w:hAnsi="Calibri" w:eastAsia="Calibri" w:cs="PT Bold Heading"/>
                <w:sz w:val="16"/>
                <w:szCs w:val="16"/>
                <w:rtl/>
                <w:lang w:val="en-US" w:eastAsia="en-US" w:bidi="ar-SA"/>
              </w:rPr>
            </w:pPr>
          </w:p>
        </w:tc>
      </w:tr>
      <w:tr w14:paraId="008119C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851" w:type="dxa"/>
          </w:tcPr>
          <w:p w14:paraId="62E18390">
            <w:pPr>
              <w:tabs>
                <w:tab w:val="left" w:pos="4711"/>
              </w:tabs>
              <w:bidi/>
              <w:jc w:val="left"/>
              <w:rPr>
                <w:rFonts w:ascii="Calibri" w:hAnsi="Calibri" w:eastAsia="Calibri" w:cs="PT Bold Heading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hint="cs" w:ascii="Calibri" w:hAnsi="Calibri" w:eastAsia="Calibri" w:cs="PT Bold Heading"/>
                <w:sz w:val="32"/>
                <w:szCs w:val="32"/>
                <w:rtl/>
                <w:lang w:val="en-US" w:eastAsia="en-US" w:bidi="ar-SA"/>
              </w:rPr>
              <w:t xml:space="preserve">   </w:t>
            </w:r>
            <w:r>
              <w:rPr>
                <w:rFonts w:hint="cs" w:ascii="Calibri" w:hAnsi="Calibri" w:eastAsia="Calibri" w:cs="PT Bold Heading"/>
                <w:color w:val="000000"/>
                <w:sz w:val="24"/>
                <w:szCs w:val="24"/>
                <w:rtl/>
                <w:lang w:val="en-US" w:eastAsia="en-US" w:bidi="ar-SA"/>
              </w:rPr>
              <w:t>10</w:t>
            </w:r>
          </w:p>
        </w:tc>
      </w:tr>
    </w:tbl>
    <w:p w14:paraId="429AA57B">
      <w:pPr>
        <w:bidi/>
        <w:jc w:val="left"/>
        <w:rPr>
          <w:rFonts w:ascii="Traditional Arabic" w:hAnsi="Traditional Arabic" w:eastAsia="Times New Roman" w:cs="AdvertisingBold"/>
          <w:sz w:val="28"/>
          <w:szCs w:val="28"/>
          <w:rtl/>
          <w:lang w:val="en-US" w:eastAsia="en-US" w:bidi="ar-SA"/>
        </w:rPr>
      </w:pPr>
    </w:p>
    <w:p w14:paraId="5E14A674">
      <w:pPr>
        <w:bidi/>
        <w:jc w:val="left"/>
        <w:rPr>
          <w:rFonts w:ascii="Courier New" w:hAnsi="Courier New" w:eastAsia="Calibri" w:cs="Traditional Arabic"/>
          <w:b/>
          <w:bCs/>
          <w:sz w:val="32"/>
          <w:szCs w:val="36"/>
          <w:rtl/>
          <w:lang w:val="en-US" w:eastAsia="en-US" w:bidi="ar-SA"/>
        </w:rPr>
      </w:pPr>
      <w:r>
        <w:rPr>
          <w:rFonts w:hint="cs" w:ascii="Courier New" w:hAnsi="Courier New" w:eastAsia="Calibri" w:cs="Traditional Arabic"/>
          <w:b/>
          <w:bCs/>
          <w:sz w:val="24"/>
          <w:szCs w:val="28"/>
          <w:rtl/>
          <w:lang w:val="en-US" w:eastAsia="en-US" w:bidi="ar-SA"/>
        </w:rPr>
        <w:t>1</w:t>
      </w:r>
      <w:r>
        <w:rPr>
          <w:rFonts w:hint="cs" w:ascii="Courier New" w:hAnsi="Courier New" w:eastAsia="Calibri" w:cs="Traditional Arabic"/>
          <w:b/>
          <w:bCs/>
          <w:sz w:val="32"/>
          <w:szCs w:val="36"/>
          <w:rtl/>
          <w:lang w:val="en-US" w:eastAsia="en-US" w:bidi="ar-SA"/>
        </w:rPr>
        <w:t>-  المد الذي لايقوم ذات الحرف إلا به  هو  المد:</w:t>
      </w:r>
      <w:r>
        <w:rPr>
          <w:rFonts w:hint="cs" w:ascii="Courier New" w:hAnsi="Courier New" w:eastAsia="Calibri" w:cs="Traditional Arabic"/>
          <w:b/>
          <w:bCs/>
          <w:sz w:val="32"/>
          <w:szCs w:val="36"/>
          <w:rtl/>
          <w:lang w:val="en-US" w:eastAsia="en-US" w:bidi="ar-SA"/>
        </w:rPr>
        <w:tab/>
      </w:r>
      <w:r>
        <w:rPr>
          <w:rFonts w:ascii="Courier New" w:hAnsi="Courier New" w:eastAsia="Calibri" w:cs="Traditional Arabic"/>
          <w:b/>
          <w:bCs/>
          <w:sz w:val="32"/>
          <w:szCs w:val="36"/>
          <w:rtl/>
          <w:lang w:val="en-US" w:eastAsia="en-US" w:bidi="ar-SA"/>
        </w:rPr>
        <w:tab/>
      </w:r>
    </w:p>
    <w:tbl>
      <w:tblPr>
        <w:tblStyle w:val="9"/>
        <w:bidiVisual/>
        <w:tblW w:w="0" w:type="auto"/>
        <w:tblInd w:w="26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1"/>
        <w:gridCol w:w="5244"/>
      </w:tblGrid>
      <w:tr w14:paraId="49CE6FE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1" w:type="dxa"/>
          </w:tcPr>
          <w:p w14:paraId="5942AB52">
            <w:pPr>
              <w:tabs>
                <w:tab w:val="left" w:pos="4711"/>
              </w:tabs>
              <w:bidi/>
              <w:jc w:val="left"/>
              <w:rPr>
                <w:rFonts w:ascii="Courier New" w:hAnsi="Courier New" w:eastAsia="Calibri" w:cs="Traditional Arabic"/>
                <w:b/>
                <w:bCs/>
                <w:sz w:val="32"/>
                <w:szCs w:val="36"/>
                <w:rtl/>
                <w:lang w:val="en-US" w:eastAsia="en-US" w:bidi="ar-SA"/>
              </w:rPr>
            </w:pPr>
            <w:r>
              <w:rPr>
                <w:rFonts w:hint="cs" w:ascii="Courier New" w:hAnsi="Courier New" w:eastAsia="Calibri" w:cs="Traditional Arabic"/>
                <w:b/>
                <w:bCs/>
                <w:sz w:val="32"/>
                <w:szCs w:val="36"/>
                <w:rtl/>
                <w:lang w:val="en-US" w:eastAsia="en-US" w:bidi="ar-SA"/>
              </w:rPr>
              <w:t>أ)  الطبيعي</w:t>
            </w:r>
          </w:p>
        </w:tc>
        <w:tc>
          <w:tcPr>
            <w:tcW w:w="5244" w:type="dxa"/>
          </w:tcPr>
          <w:p w14:paraId="149C434C">
            <w:pPr>
              <w:tabs>
                <w:tab w:val="left" w:pos="4711"/>
              </w:tabs>
              <w:bidi/>
              <w:jc w:val="left"/>
              <w:rPr>
                <w:rFonts w:ascii="Courier New" w:hAnsi="Courier New" w:eastAsia="Calibri" w:cs="Traditional Arabic"/>
                <w:b/>
                <w:bCs/>
                <w:sz w:val="32"/>
                <w:szCs w:val="36"/>
                <w:rtl/>
                <w:lang w:val="en-US" w:eastAsia="en-US" w:bidi="ar-SA"/>
              </w:rPr>
            </w:pPr>
            <w:r>
              <w:rPr>
                <w:rFonts w:hint="cs" w:ascii="Courier New" w:hAnsi="Courier New" w:eastAsia="Calibri" w:cs="Traditional Arabic"/>
                <w:b/>
                <w:bCs/>
                <w:sz w:val="32"/>
                <w:szCs w:val="36"/>
                <w:rtl/>
                <w:lang w:val="en-US" w:eastAsia="en-US" w:bidi="ar-SA"/>
              </w:rPr>
              <w:t>ب)  الفرعي</w:t>
            </w:r>
          </w:p>
        </w:tc>
      </w:tr>
    </w:tbl>
    <w:p w14:paraId="0FA71090">
      <w:pPr>
        <w:tabs>
          <w:tab w:val="left" w:pos="4711"/>
        </w:tabs>
        <w:bidi/>
        <w:jc w:val="left"/>
        <w:rPr>
          <w:rFonts w:ascii="Courier New" w:hAnsi="Courier New" w:eastAsia="Calibri" w:cs="Traditional Arabic"/>
          <w:b/>
          <w:bCs/>
          <w:sz w:val="32"/>
          <w:szCs w:val="36"/>
          <w:rtl/>
          <w:lang w:val="en-US" w:eastAsia="en-US" w:bidi="ar-SA"/>
        </w:rPr>
      </w:pPr>
      <w:r>
        <w:rPr>
          <w:rFonts w:hint="cs" w:ascii="Courier New" w:hAnsi="Courier New" w:eastAsia="Calibri" w:cs="Traditional Arabic"/>
          <w:b/>
          <w:bCs/>
          <w:sz w:val="32"/>
          <w:szCs w:val="36"/>
          <w:rtl/>
          <w:lang w:val="en-US" w:eastAsia="en-US" w:bidi="ar-SA"/>
        </w:rPr>
        <w:t>2- حكم المد المتصل :</w:t>
      </w:r>
    </w:p>
    <w:tbl>
      <w:tblPr>
        <w:tblStyle w:val="9"/>
        <w:bidiVisual/>
        <w:tblW w:w="0" w:type="auto"/>
        <w:tblInd w:w="26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1"/>
        <w:gridCol w:w="5244"/>
      </w:tblGrid>
      <w:tr w14:paraId="7CDA4D1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1" w:type="dxa"/>
          </w:tcPr>
          <w:p w14:paraId="17332787">
            <w:pPr>
              <w:tabs>
                <w:tab w:val="left" w:pos="4711"/>
              </w:tabs>
              <w:bidi/>
              <w:jc w:val="left"/>
              <w:rPr>
                <w:rFonts w:ascii="Courier New" w:hAnsi="Courier New" w:eastAsia="Calibri" w:cs="Traditional Arabic"/>
                <w:b/>
                <w:bCs/>
                <w:sz w:val="32"/>
                <w:szCs w:val="36"/>
                <w:rtl/>
                <w:lang w:val="en-US" w:eastAsia="en-US" w:bidi="ar-SA"/>
              </w:rPr>
            </w:pPr>
            <w:r>
              <w:rPr>
                <w:rFonts w:hint="cs" w:ascii="Courier New" w:hAnsi="Courier New" w:eastAsia="Calibri" w:cs="Traditional Arabic"/>
                <w:b/>
                <w:bCs/>
                <w:sz w:val="32"/>
                <w:szCs w:val="36"/>
                <w:rtl/>
                <w:lang w:val="en-US" w:eastAsia="en-US" w:bidi="ar-SA"/>
              </w:rPr>
              <w:t xml:space="preserve">أ)  الوجوب </w:t>
            </w:r>
          </w:p>
        </w:tc>
        <w:tc>
          <w:tcPr>
            <w:tcW w:w="5244" w:type="dxa"/>
          </w:tcPr>
          <w:p w14:paraId="6CFB3983">
            <w:pPr>
              <w:tabs>
                <w:tab w:val="left" w:pos="4711"/>
              </w:tabs>
              <w:bidi/>
              <w:jc w:val="left"/>
              <w:rPr>
                <w:rFonts w:ascii="Courier New" w:hAnsi="Courier New" w:eastAsia="Calibri" w:cs="Traditional Arabic"/>
                <w:b/>
                <w:bCs/>
                <w:sz w:val="32"/>
                <w:szCs w:val="36"/>
                <w:rtl/>
                <w:lang w:val="en-US" w:eastAsia="en-US" w:bidi="ar-SA"/>
              </w:rPr>
            </w:pPr>
            <w:r>
              <w:rPr>
                <w:rFonts w:hint="cs" w:ascii="Courier New" w:hAnsi="Courier New" w:eastAsia="Calibri" w:cs="Traditional Arabic"/>
                <w:b/>
                <w:bCs/>
                <w:sz w:val="32"/>
                <w:szCs w:val="36"/>
                <w:rtl/>
                <w:lang w:val="en-US" w:eastAsia="en-US" w:bidi="ar-SA"/>
              </w:rPr>
              <w:t>ب) الجواز</w:t>
            </w:r>
          </w:p>
        </w:tc>
      </w:tr>
    </w:tbl>
    <w:p w14:paraId="5DCDAC40">
      <w:pPr>
        <w:tabs>
          <w:tab w:val="left" w:pos="4711"/>
        </w:tabs>
        <w:bidi/>
        <w:jc w:val="left"/>
        <w:rPr>
          <w:rFonts w:ascii="Courier New" w:hAnsi="Courier New" w:eastAsia="Calibri" w:cs="Traditional Arabic"/>
          <w:b/>
          <w:bCs/>
          <w:sz w:val="32"/>
          <w:szCs w:val="40"/>
          <w:rtl/>
          <w:lang w:val="en-US" w:eastAsia="en-US" w:bidi="ar-SA"/>
        </w:rPr>
      </w:pPr>
      <w:r>
        <w:rPr>
          <w:rFonts w:hint="cs" w:ascii="Courier New" w:hAnsi="Courier New" w:eastAsia="Calibri" w:cs="Traditional Arabic"/>
          <w:b/>
          <w:bCs/>
          <w:sz w:val="32"/>
          <w:szCs w:val="36"/>
          <w:rtl/>
          <w:lang w:val="en-US" w:eastAsia="en-US" w:bidi="ar-SA"/>
        </w:rPr>
        <w:t xml:space="preserve">3- </w:t>
      </w:r>
      <w:r>
        <w:rPr>
          <w:rFonts w:hint="cs" w:ascii="Courier New" w:hAnsi="Courier New" w:eastAsia="Calibri" w:cs="Traditional Arabic"/>
          <w:b/>
          <w:bCs/>
          <w:sz w:val="32"/>
          <w:szCs w:val="40"/>
          <w:rtl/>
          <w:lang w:val="en-US" w:eastAsia="en-US" w:bidi="ar-SA"/>
        </w:rPr>
        <w:t xml:space="preserve">يمد المد الطبيعي  بمقدار: </w:t>
      </w:r>
    </w:p>
    <w:tbl>
      <w:tblPr>
        <w:tblStyle w:val="9"/>
        <w:bidiVisual/>
        <w:tblW w:w="0" w:type="auto"/>
        <w:tblInd w:w="26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1"/>
        <w:gridCol w:w="2551"/>
        <w:gridCol w:w="2693"/>
      </w:tblGrid>
      <w:tr w14:paraId="693BAAF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1" w:type="dxa"/>
          </w:tcPr>
          <w:p w14:paraId="3655F52F">
            <w:pPr>
              <w:tabs>
                <w:tab w:val="left" w:pos="4711"/>
              </w:tabs>
              <w:bidi/>
              <w:jc w:val="left"/>
              <w:rPr>
                <w:rFonts w:ascii="Courier New" w:hAnsi="Courier New" w:eastAsia="Calibri" w:cs="Traditional Arabic"/>
                <w:b/>
                <w:bCs/>
                <w:sz w:val="32"/>
                <w:szCs w:val="36"/>
                <w:rtl/>
                <w:lang w:val="en-US" w:eastAsia="en-US" w:bidi="ar-SA"/>
              </w:rPr>
            </w:pPr>
            <w:r>
              <w:rPr>
                <w:rFonts w:hint="cs" w:ascii="Courier New" w:hAnsi="Courier New" w:eastAsia="Calibri" w:cs="Traditional Arabic"/>
                <w:b/>
                <w:bCs/>
                <w:sz w:val="32"/>
                <w:szCs w:val="36"/>
                <w:rtl/>
                <w:lang w:val="en-US" w:eastAsia="en-US" w:bidi="ar-SA"/>
              </w:rPr>
              <w:t xml:space="preserve">أ) 6حركات </w:t>
            </w:r>
          </w:p>
        </w:tc>
        <w:tc>
          <w:tcPr>
            <w:tcW w:w="2551" w:type="dxa"/>
          </w:tcPr>
          <w:p w14:paraId="1AABCF10">
            <w:pPr>
              <w:tabs>
                <w:tab w:val="left" w:pos="4711"/>
              </w:tabs>
              <w:bidi/>
              <w:jc w:val="left"/>
              <w:rPr>
                <w:rFonts w:ascii="Courier New" w:hAnsi="Courier New" w:eastAsia="Calibri" w:cs="Traditional Arabic"/>
                <w:b/>
                <w:bCs/>
                <w:sz w:val="32"/>
                <w:szCs w:val="36"/>
                <w:rtl/>
                <w:lang w:val="en-US" w:eastAsia="en-US" w:bidi="ar-SA"/>
              </w:rPr>
            </w:pPr>
            <w:r>
              <w:rPr>
                <w:rFonts w:hint="cs" w:ascii="Courier New" w:hAnsi="Courier New" w:eastAsia="Calibri" w:cs="Traditional Arabic"/>
                <w:b/>
                <w:bCs/>
                <w:sz w:val="32"/>
                <w:szCs w:val="36"/>
                <w:rtl/>
                <w:lang w:val="en-US" w:eastAsia="en-US" w:bidi="ar-SA"/>
              </w:rPr>
              <w:t>ب) 4 حركات</w:t>
            </w:r>
          </w:p>
        </w:tc>
        <w:tc>
          <w:tcPr>
            <w:tcW w:w="2693" w:type="dxa"/>
          </w:tcPr>
          <w:p w14:paraId="4C335B20">
            <w:pPr>
              <w:tabs>
                <w:tab w:val="left" w:pos="4711"/>
              </w:tabs>
              <w:bidi/>
              <w:jc w:val="left"/>
              <w:rPr>
                <w:rFonts w:ascii="Courier New" w:hAnsi="Courier New" w:eastAsia="Calibri" w:cs="Traditional Arabic"/>
                <w:b/>
                <w:bCs/>
                <w:sz w:val="32"/>
                <w:szCs w:val="36"/>
                <w:rtl/>
                <w:lang w:val="en-US" w:eastAsia="en-US" w:bidi="ar-SA"/>
              </w:rPr>
            </w:pPr>
            <w:r>
              <w:rPr>
                <w:rFonts w:hint="cs" w:ascii="Courier New" w:hAnsi="Courier New" w:eastAsia="Calibri" w:cs="Traditional Arabic"/>
                <w:b/>
                <w:bCs/>
                <w:sz w:val="32"/>
                <w:szCs w:val="36"/>
                <w:rtl/>
                <w:lang w:val="en-US" w:eastAsia="en-US" w:bidi="ar-SA"/>
              </w:rPr>
              <w:t xml:space="preserve">جـ) 2 حركتان </w:t>
            </w:r>
          </w:p>
        </w:tc>
      </w:tr>
    </w:tbl>
    <w:p w14:paraId="3119FB54">
      <w:pPr>
        <w:tabs>
          <w:tab w:val="left" w:pos="4711"/>
        </w:tabs>
        <w:bidi/>
        <w:jc w:val="both"/>
        <w:rPr>
          <w:rFonts w:ascii="Courier New" w:hAnsi="Courier New" w:eastAsia="Calibri" w:cs="Traditional Arabic"/>
          <w:b/>
          <w:bCs/>
          <w:sz w:val="32"/>
          <w:szCs w:val="36"/>
          <w:rtl/>
          <w:lang w:val="en-US" w:eastAsia="en-US" w:bidi="ar-SA"/>
        </w:rPr>
      </w:pPr>
      <w:r>
        <w:rPr>
          <w:rFonts w:hint="cs" w:ascii="Courier New" w:hAnsi="Courier New" w:eastAsia="Calibri" w:cs="Traditional Arabic"/>
          <w:b/>
          <w:bCs/>
          <w:sz w:val="32"/>
          <w:szCs w:val="36"/>
          <w:rtl/>
          <w:lang w:val="en-US" w:eastAsia="en-US" w:bidi="ar-SA"/>
        </w:rPr>
        <w:t>4- نوع المد في كلمة (شآء) :</w:t>
      </w:r>
    </w:p>
    <w:tbl>
      <w:tblPr>
        <w:tblStyle w:val="9"/>
        <w:bidiVisual/>
        <w:tblW w:w="0" w:type="auto"/>
        <w:tblInd w:w="26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6"/>
        <w:gridCol w:w="2297"/>
        <w:gridCol w:w="2693"/>
      </w:tblGrid>
      <w:tr w14:paraId="17503A0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6" w:type="dxa"/>
          </w:tcPr>
          <w:p w14:paraId="4CCB9131">
            <w:pPr>
              <w:tabs>
                <w:tab w:val="left" w:pos="4711"/>
              </w:tabs>
              <w:bidi/>
              <w:jc w:val="left"/>
              <w:rPr>
                <w:rFonts w:ascii="Courier New" w:hAnsi="Courier New" w:eastAsia="Calibri" w:cs="Traditional Arabic"/>
                <w:b/>
                <w:bCs/>
                <w:sz w:val="32"/>
                <w:szCs w:val="36"/>
                <w:rtl/>
                <w:lang w:val="en-US" w:eastAsia="en-US" w:bidi="ar-SA"/>
              </w:rPr>
            </w:pPr>
            <w:r>
              <w:rPr>
                <w:rFonts w:hint="cs" w:ascii="Courier New" w:hAnsi="Courier New" w:eastAsia="Calibri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أ)</w:t>
            </w:r>
            <w:r>
              <w:rPr>
                <w:rFonts w:hint="cs" w:ascii="Courier New" w:hAnsi="Courier New" w:eastAsia="Calibri" w:cs="Traditional Arabic"/>
                <w:b/>
                <w:bCs/>
                <w:sz w:val="36"/>
                <w:szCs w:val="36"/>
                <w:rtl/>
                <w:lang w:val="en-US" w:eastAsia="en-US" w:bidi="ar-SA"/>
              </w:rPr>
              <w:t xml:space="preserve"> </w:t>
            </w:r>
            <w:r>
              <w:rPr>
                <w:rFonts w:hint="cs" w:ascii="Courier New" w:hAnsi="Courier New" w:eastAsia="Calibri" w:cs="Traditional Arabic"/>
                <w:b/>
                <w:bCs/>
                <w:sz w:val="32"/>
                <w:szCs w:val="36"/>
                <w:rtl/>
                <w:lang w:val="en-US" w:eastAsia="en-US" w:bidi="ar-SA"/>
              </w:rPr>
              <w:t xml:space="preserve">مد واجب متصل </w:t>
            </w:r>
          </w:p>
        </w:tc>
        <w:tc>
          <w:tcPr>
            <w:tcW w:w="2297" w:type="dxa"/>
          </w:tcPr>
          <w:p w14:paraId="388DF02C">
            <w:pPr>
              <w:tabs>
                <w:tab w:val="left" w:pos="4711"/>
              </w:tabs>
              <w:bidi/>
              <w:jc w:val="left"/>
              <w:rPr>
                <w:rFonts w:ascii="Courier New" w:hAnsi="Courier New" w:eastAsia="Calibri" w:cs="Traditional Arabic"/>
                <w:b/>
                <w:bCs/>
                <w:sz w:val="32"/>
                <w:szCs w:val="36"/>
                <w:rtl/>
                <w:lang w:val="en-US" w:eastAsia="en-US" w:bidi="ar-SA"/>
              </w:rPr>
            </w:pPr>
            <w:r>
              <w:rPr>
                <w:rFonts w:hint="cs" w:ascii="Courier New" w:hAnsi="Courier New" w:eastAsia="Calibri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ب)</w:t>
            </w:r>
            <w:r>
              <w:rPr>
                <w:rFonts w:hint="cs" w:ascii="Courier New" w:hAnsi="Courier New" w:eastAsia="Calibri" w:cs="Traditional Arabic"/>
                <w:b/>
                <w:bCs/>
                <w:sz w:val="36"/>
                <w:szCs w:val="40"/>
                <w:rtl/>
                <w:lang w:val="en-US" w:eastAsia="en-US" w:bidi="ar-SA"/>
              </w:rPr>
              <w:t xml:space="preserve"> </w:t>
            </w:r>
            <w:r>
              <w:rPr>
                <w:rFonts w:hint="cs" w:ascii="Courier New" w:hAnsi="Courier New" w:eastAsia="Calibri" w:cs="Traditional Arabic"/>
                <w:b/>
                <w:bCs/>
                <w:sz w:val="32"/>
                <w:szCs w:val="36"/>
                <w:rtl/>
                <w:lang w:val="en-US" w:eastAsia="en-US" w:bidi="ar-SA"/>
              </w:rPr>
              <w:t>مد جائز منفصل</w:t>
            </w:r>
          </w:p>
        </w:tc>
        <w:tc>
          <w:tcPr>
            <w:tcW w:w="2693" w:type="dxa"/>
          </w:tcPr>
          <w:p w14:paraId="3843ACFD">
            <w:pPr>
              <w:tabs>
                <w:tab w:val="left" w:pos="4711"/>
              </w:tabs>
              <w:bidi/>
              <w:jc w:val="left"/>
              <w:rPr>
                <w:rFonts w:ascii="Courier New" w:hAnsi="Courier New" w:eastAsia="Calibri" w:cs="Traditional Arabic"/>
                <w:b/>
                <w:bCs/>
                <w:sz w:val="32"/>
                <w:szCs w:val="36"/>
                <w:rtl/>
                <w:lang w:val="en-US" w:eastAsia="en-US" w:bidi="ar-SA"/>
              </w:rPr>
            </w:pPr>
            <w:r>
              <w:rPr>
                <w:rFonts w:hint="cs" w:ascii="Courier New" w:hAnsi="Courier New" w:eastAsia="Calibri" w:cs="Traditional Arabic"/>
                <w:b/>
                <w:bCs/>
                <w:sz w:val="32"/>
                <w:szCs w:val="36"/>
                <w:rtl/>
                <w:lang w:val="en-US" w:eastAsia="en-US" w:bidi="ar-SA"/>
              </w:rPr>
              <w:t xml:space="preserve">جـ) مد طبيعي </w:t>
            </w:r>
          </w:p>
        </w:tc>
      </w:tr>
    </w:tbl>
    <w:p w14:paraId="7BD0043F">
      <w:pPr>
        <w:tabs>
          <w:tab w:val="left" w:pos="4711"/>
        </w:tabs>
        <w:bidi/>
        <w:jc w:val="left"/>
        <w:rPr>
          <w:rFonts w:ascii="Courier New" w:hAnsi="Courier New" w:eastAsia="Calibri" w:cs="Traditional Arabic"/>
          <w:b/>
          <w:bCs/>
          <w:sz w:val="32"/>
          <w:szCs w:val="36"/>
          <w:rtl/>
          <w:lang w:val="en-US" w:eastAsia="en-US" w:bidi="ar-SA"/>
        </w:rPr>
      </w:pPr>
      <w:r>
        <w:rPr>
          <w:rFonts w:hint="cs" w:ascii="Courier New" w:hAnsi="Courier New" w:eastAsia="Calibri" w:cs="Traditional Arabic"/>
          <w:b/>
          <w:bCs/>
          <w:sz w:val="32"/>
          <w:szCs w:val="36"/>
          <w:rtl/>
          <w:lang w:val="en-US" w:eastAsia="en-US" w:bidi="ar-SA"/>
        </w:rPr>
        <w:t>5- جآء يمد بمقدار 6حركات لأن همزته :</w:t>
      </w:r>
    </w:p>
    <w:tbl>
      <w:tblPr>
        <w:tblStyle w:val="9"/>
        <w:bidiVisual/>
        <w:tblW w:w="0" w:type="auto"/>
        <w:tblInd w:w="26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1"/>
        <w:gridCol w:w="5245"/>
      </w:tblGrid>
      <w:tr w14:paraId="65E566A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1" w:type="dxa"/>
          </w:tcPr>
          <w:p w14:paraId="763FEAEE">
            <w:pPr>
              <w:tabs>
                <w:tab w:val="left" w:pos="4711"/>
              </w:tabs>
              <w:bidi/>
              <w:jc w:val="left"/>
              <w:rPr>
                <w:rFonts w:ascii="Courier New" w:hAnsi="Courier New" w:eastAsia="Calibri" w:cs="Traditional Arabic"/>
                <w:b/>
                <w:bCs/>
                <w:sz w:val="32"/>
                <w:szCs w:val="36"/>
                <w:rtl/>
                <w:lang w:val="en-US" w:eastAsia="en-US" w:bidi="ar-SA"/>
              </w:rPr>
            </w:pPr>
            <w:r>
              <w:rPr>
                <w:rFonts w:hint="cs" w:ascii="Courier New" w:hAnsi="Courier New" w:eastAsia="Calibri" w:cs="Traditional Arabic"/>
                <w:b/>
                <w:bCs/>
                <w:sz w:val="32"/>
                <w:szCs w:val="36"/>
                <w:rtl/>
                <w:lang w:val="en-US" w:eastAsia="en-US" w:bidi="ar-SA"/>
              </w:rPr>
              <w:t xml:space="preserve">أ) متوسطة </w:t>
            </w:r>
          </w:p>
        </w:tc>
        <w:tc>
          <w:tcPr>
            <w:tcW w:w="5245" w:type="dxa"/>
          </w:tcPr>
          <w:p w14:paraId="52C18A59">
            <w:pPr>
              <w:tabs>
                <w:tab w:val="left" w:pos="4711"/>
              </w:tabs>
              <w:bidi/>
              <w:jc w:val="left"/>
              <w:rPr>
                <w:rFonts w:ascii="Courier New" w:hAnsi="Courier New" w:eastAsia="Calibri" w:cs="Traditional Arabic"/>
                <w:b/>
                <w:bCs/>
                <w:sz w:val="32"/>
                <w:szCs w:val="36"/>
                <w:rtl/>
                <w:lang w:val="en-US" w:eastAsia="en-US" w:bidi="ar-SA"/>
              </w:rPr>
            </w:pPr>
            <w:r>
              <w:rPr>
                <w:rFonts w:hint="cs" w:ascii="Courier New" w:hAnsi="Courier New" w:eastAsia="Calibri" w:cs="Traditional Arabic"/>
                <w:b/>
                <w:bCs/>
                <w:sz w:val="32"/>
                <w:szCs w:val="36"/>
                <w:rtl/>
                <w:lang w:val="en-US" w:eastAsia="en-US" w:bidi="ar-SA"/>
              </w:rPr>
              <w:t xml:space="preserve">ب) متطرفة </w:t>
            </w:r>
          </w:p>
        </w:tc>
      </w:tr>
    </w:tbl>
    <w:p w14:paraId="185C64A8">
      <w:pPr>
        <w:bidi/>
        <w:jc w:val="left"/>
        <w:rPr>
          <w:rFonts w:ascii="Courier New" w:hAnsi="Courier New" w:eastAsia="Calibri" w:cs="Traditional Arabic"/>
          <w:b/>
          <w:bCs/>
          <w:sz w:val="32"/>
          <w:szCs w:val="36"/>
          <w:rtl/>
          <w:lang w:val="en-US" w:eastAsia="en-US" w:bidi="ar-SA"/>
        </w:rPr>
      </w:pPr>
    </w:p>
    <w:p w14:paraId="1EFC72F3">
      <w:pPr>
        <w:bidi/>
        <w:jc w:val="left"/>
        <w:rPr>
          <w:rFonts w:ascii="Courier New" w:hAnsi="Courier New" w:eastAsia="Calibri" w:cs="Traditional Arabic"/>
          <w:b/>
          <w:bCs/>
          <w:sz w:val="32"/>
          <w:szCs w:val="36"/>
          <w:rtl/>
          <w:lang w:val="en-US" w:eastAsia="en-US" w:bidi="ar-SA"/>
        </w:rPr>
      </w:pPr>
      <w:r>
        <w:rPr>
          <w:rFonts w:hint="cs" w:ascii="Courier New" w:hAnsi="Courier New" w:eastAsia="Calibri" w:cs="Traditional Arabic"/>
          <w:b/>
          <w:bCs/>
          <w:sz w:val="32"/>
          <w:szCs w:val="36"/>
          <w:rtl/>
          <w:lang w:val="en-US" w:eastAsia="en-US" w:bidi="ar-SA"/>
        </w:rPr>
        <w:t>السؤال الثاني:</w:t>
      </w:r>
    </w:p>
    <w:p w14:paraId="1EA8C5A3">
      <w:pPr>
        <w:bidi/>
        <w:jc w:val="left"/>
        <w:rPr>
          <w:rFonts w:ascii="Courier New" w:hAnsi="Courier New" w:eastAsia="Calibri" w:cs="Traditional Arabic"/>
          <w:b/>
          <w:bCs/>
          <w:sz w:val="32"/>
          <w:szCs w:val="36"/>
          <w:rtl/>
          <w:lang w:val="en-US" w:eastAsia="en-US" w:bidi="ar-SA"/>
        </w:rPr>
      </w:pPr>
      <w:r>
        <w:rPr>
          <w:rFonts w:hint="cs" w:ascii="Courier New" w:hAnsi="Courier New" w:eastAsia="Calibri" w:cs="Traditional Arabic"/>
          <w:b/>
          <w:bCs/>
          <w:sz w:val="32"/>
          <w:szCs w:val="36"/>
          <w:rtl/>
          <w:lang w:val="en-US" w:eastAsia="en-US" w:bidi="ar-SA"/>
        </w:rPr>
        <w:t>ضعي علامة صح أو خطأ امام العبارات التالية:</w:t>
      </w:r>
    </w:p>
    <w:p w14:paraId="0F13C729">
      <w:pPr>
        <w:bidi/>
        <w:jc w:val="left"/>
        <w:rPr>
          <w:rFonts w:ascii="Courier New" w:hAnsi="Courier New" w:eastAsia="Calibri" w:cs="Traditional Arabic"/>
          <w:b/>
          <w:bCs/>
          <w:sz w:val="32"/>
          <w:szCs w:val="36"/>
          <w:rtl/>
          <w:lang w:val="en-US" w:eastAsia="en-US" w:bidi="ar-SA"/>
        </w:rPr>
      </w:pPr>
      <w:r>
        <w:rPr>
          <w:rFonts w:hint="cs" w:ascii="Courier New" w:hAnsi="Courier New" w:eastAsia="Calibri" w:cs="Traditional Arabic"/>
          <w:b/>
          <w:bCs/>
          <w:sz w:val="32"/>
          <w:szCs w:val="36"/>
          <w:rtl/>
          <w:lang w:val="en-US" w:eastAsia="en-US" w:bidi="ar-SA"/>
        </w:rPr>
        <w:t>1-ماكان ثابت في الوصل والوقف حروف الهجاء في فواتح السور(                )</w:t>
      </w:r>
    </w:p>
    <w:p w14:paraId="29CB7EC7">
      <w:pPr>
        <w:bidi/>
        <w:jc w:val="left"/>
        <w:rPr>
          <w:rFonts w:ascii="Courier New" w:hAnsi="Courier New" w:eastAsia="Calibri" w:cs="Traditional Arabic"/>
          <w:b/>
          <w:bCs/>
          <w:sz w:val="32"/>
          <w:szCs w:val="36"/>
          <w:rtl/>
          <w:lang w:val="en-US" w:eastAsia="en-US" w:bidi="ar-SA"/>
        </w:rPr>
      </w:pPr>
      <w:r>
        <w:rPr>
          <w:rFonts w:hint="cs" w:ascii="Courier New" w:hAnsi="Courier New" w:eastAsia="Calibri" w:cs="Traditional Arabic"/>
          <w:b/>
          <w:bCs/>
          <w:sz w:val="32"/>
          <w:szCs w:val="36"/>
          <w:rtl/>
          <w:lang w:val="en-US" w:eastAsia="en-US" w:bidi="ar-SA"/>
        </w:rPr>
        <w:t>2-(حكمًا) ثابت في الوصل دون الوقف (                      )</w:t>
      </w:r>
    </w:p>
    <w:p w14:paraId="58A230AD">
      <w:pPr>
        <w:bidi/>
        <w:jc w:val="left"/>
        <w:rPr>
          <w:rFonts w:ascii="Courier New" w:hAnsi="Courier New" w:eastAsia="Calibri" w:cs="Traditional Arabic"/>
          <w:b/>
          <w:bCs/>
          <w:sz w:val="32"/>
          <w:szCs w:val="36"/>
          <w:rtl/>
          <w:lang w:val="en-US" w:eastAsia="en-US" w:bidi="ar-SA"/>
        </w:rPr>
      </w:pPr>
      <w:r>
        <w:rPr>
          <w:rFonts w:hint="cs" w:ascii="Courier New" w:hAnsi="Courier New" w:eastAsia="Calibri" w:cs="Traditional Arabic"/>
          <w:b/>
          <w:bCs/>
          <w:sz w:val="32"/>
          <w:szCs w:val="36"/>
          <w:rtl/>
          <w:lang w:val="en-US" w:eastAsia="en-US" w:bidi="ar-SA"/>
        </w:rPr>
        <w:t>3- المد المتصل يأتي حرف المد في كلمة والهمز في كلمة آخرى (                        )</w:t>
      </w:r>
    </w:p>
    <w:p w14:paraId="608AF709">
      <w:pPr>
        <w:bidi/>
        <w:jc w:val="left"/>
        <w:rPr>
          <w:rFonts w:ascii="Courier New" w:hAnsi="Courier New" w:eastAsia="Calibri" w:cs="Traditional Arabic"/>
          <w:b/>
          <w:bCs/>
          <w:sz w:val="32"/>
          <w:szCs w:val="36"/>
          <w:rtl/>
          <w:lang w:val="en-US" w:eastAsia="en-US" w:bidi="ar-SA"/>
        </w:rPr>
      </w:pPr>
      <w:r>
        <w:rPr>
          <w:rFonts w:hint="cs" w:ascii="Courier New" w:hAnsi="Courier New" w:eastAsia="Calibri" w:cs="Traditional Arabic"/>
          <w:b/>
          <w:bCs/>
          <w:sz w:val="32"/>
          <w:szCs w:val="36"/>
          <w:rtl/>
          <w:lang w:val="en-US" w:eastAsia="en-US" w:bidi="ar-SA"/>
        </w:rPr>
        <w:t>4- ضابط المد الطبيعي ألا يقع بعده همز ولا سكون (                    )</w:t>
      </w:r>
    </w:p>
    <w:p w14:paraId="3C955390">
      <w:pPr>
        <w:bidi/>
        <w:jc w:val="left"/>
        <w:rPr>
          <w:rFonts w:ascii="Courier New" w:hAnsi="Courier New" w:eastAsia="Calibri" w:cs="Traditional Arabic"/>
          <w:b/>
          <w:bCs/>
          <w:sz w:val="32"/>
          <w:szCs w:val="36"/>
          <w:rtl/>
          <w:lang w:val="en-US" w:eastAsia="en-US" w:bidi="ar-SA"/>
        </w:rPr>
      </w:pPr>
      <w:r>
        <w:rPr>
          <w:rFonts w:hint="cs" w:ascii="Courier New" w:hAnsi="Courier New" w:eastAsia="Calibri" w:cs="Traditional Arabic"/>
          <w:b/>
          <w:bCs/>
          <w:sz w:val="32"/>
          <w:szCs w:val="36"/>
          <w:rtl/>
          <w:lang w:val="en-US" w:eastAsia="en-US" w:bidi="ar-SA"/>
        </w:rPr>
        <w:t xml:space="preserve">5- فآءت نوع المد فيها مد طبيعي (                             )                  </w:t>
      </w:r>
    </w:p>
    <w:p w14:paraId="55D2891A">
      <w:pPr>
        <w:bidi/>
        <w:jc w:val="left"/>
        <w:rPr>
          <w:rFonts w:ascii="Courier New" w:hAnsi="Courier New" w:eastAsia="Calibri" w:cs="Traditional Arabic"/>
          <w:b/>
          <w:bCs/>
          <w:sz w:val="32"/>
          <w:szCs w:val="36"/>
          <w:rtl/>
          <w:lang w:val="en-US" w:eastAsia="en-US" w:bidi="ar-SA"/>
        </w:rPr>
      </w:pPr>
    </w:p>
    <w:p w14:paraId="08E28676">
      <w:pPr>
        <w:tabs>
          <w:tab w:val="left" w:pos="2152"/>
        </w:tabs>
        <w:bidi/>
        <w:jc w:val="left"/>
        <w:rPr>
          <w:rFonts w:ascii="Courier New" w:hAnsi="Courier New" w:eastAsia="Calibri" w:cs="Traditional Arabic"/>
          <w:b/>
          <w:bCs/>
          <w:sz w:val="32"/>
          <w:szCs w:val="36"/>
          <w:rtl/>
          <w:lang w:val="en-US" w:eastAsia="en-US" w:bidi="ar-SA"/>
        </w:rPr>
      </w:pPr>
      <w:r>
        <w:rPr>
          <w:rFonts w:ascii="Courier New" w:hAnsi="Courier New" w:eastAsia="Calibri" w:cs="Traditional Arabic"/>
          <w:b/>
          <w:bCs/>
          <w:sz w:val="32"/>
          <w:szCs w:val="36"/>
          <w:rtl/>
          <w:lang w:val="en-US" w:eastAsia="en-US" w:bidi="ar-SA"/>
        </w:rPr>
        <w:tab/>
      </w:r>
      <w:r>
        <w:rPr>
          <w:rFonts w:hint="cs" w:ascii="Courier New" w:hAnsi="Courier New" w:eastAsia="Calibri" w:cs="Traditional Arabic"/>
          <w:b/>
          <w:bCs/>
          <w:sz w:val="32"/>
          <w:szCs w:val="36"/>
          <w:rtl/>
          <w:lang w:val="en-US" w:eastAsia="en-US" w:bidi="ar-SA"/>
        </w:rPr>
        <w:t>................................................................</w:t>
      </w:r>
    </w:p>
    <w:p w14:paraId="754D1270">
      <w:pPr>
        <w:bidi/>
        <w:jc w:val="left"/>
        <w:rPr>
          <w:rFonts w:ascii="Courier New" w:hAnsi="Courier New" w:eastAsia="Calibri" w:cs="Traditional Arabic"/>
          <w:b/>
          <w:bCs/>
          <w:sz w:val="32"/>
          <w:szCs w:val="36"/>
          <w:rtl/>
          <w:lang w:val="en-US" w:eastAsia="en-US" w:bidi="ar-SA"/>
        </w:rPr>
      </w:pPr>
    </w:p>
    <w:p w14:paraId="28C94E05">
      <w:pPr>
        <w:bidi/>
        <w:jc w:val="left"/>
        <w:rPr>
          <w:rFonts w:ascii="Courier New" w:hAnsi="Courier New" w:eastAsia="Calibri" w:cs="Traditional Arabic"/>
          <w:b/>
          <w:bCs/>
          <w:sz w:val="32"/>
          <w:szCs w:val="36"/>
          <w:rtl/>
          <w:lang w:val="en-US" w:eastAsia="en-US" w:bidi="ar-SA"/>
        </w:rPr>
      </w:pPr>
    </w:p>
    <w:p w14:paraId="2C6EA440">
      <w:pPr>
        <w:bidi/>
        <w:jc w:val="left"/>
        <w:rPr>
          <w:rFonts w:ascii="Courier New" w:hAnsi="Courier New" w:eastAsia="Calibri" w:cs="Traditional Arabic"/>
          <w:b/>
          <w:bCs/>
          <w:sz w:val="32"/>
          <w:szCs w:val="36"/>
          <w:rtl/>
          <w:lang w:val="en-US" w:eastAsia="en-US" w:bidi="ar-SA"/>
        </w:rPr>
      </w:pPr>
    </w:p>
    <w:sectPr>
      <w:footerReference r:id="rId4" w:type="default"/>
      <w:pgSz w:w="11906" w:h="16838"/>
      <w:pgMar w:top="567" w:right="567" w:bottom="284" w:left="567" w:header="680" w:footer="0" w:gutter="0"/>
      <w:pgBorders>
        <w:top w:val="single" w:color="auto" w:sz="18" w:space="1"/>
        <w:left w:val="single" w:color="auto" w:sz="18" w:space="4"/>
        <w:bottom w:val="single" w:color="auto" w:sz="18" w:space="1"/>
        <w:right w:val="single" w:color="auto" w:sz="18" w:space="4"/>
      </w:pgBorders>
      <w:pgNumType w:start="1"/>
      <w:cols w:space="708" w:num="1"/>
      <w:bidi/>
      <w:rtlGutter w:val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akkal Majalla">
    <w:panose1 w:val="02000000000000000000"/>
    <w:charset w:val="86"/>
    <w:family w:val="auto"/>
    <w:pitch w:val="default"/>
    <w:sig w:usb0="A0002027" w:usb1="80000000" w:usb2="00000108" w:usb3="00000000" w:csb0="200000D3" w:csb1="20080000"/>
  </w:font>
  <w:font w:name="MCS Jeddah S_U normal.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Traditional Arabic">
    <w:panose1 w:val="02020603050405020304"/>
    <w:charset w:val="00"/>
    <w:family w:val="roman"/>
    <w:pitch w:val="default"/>
    <w:sig w:usb0="00002003" w:usb1="80000000" w:usb2="00000008" w:usb3="00000000" w:csb0="00000041" w:csb1="20080000"/>
  </w:font>
  <w:font w:name="AdvertisingBold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PT Bold Heading">
    <w:panose1 w:val="02010400000000000000"/>
    <w:charset w:val="B2"/>
    <w:family w:val="auto"/>
    <w:pitch w:val="default"/>
    <w:sig w:usb0="00006000" w:usb1="80000000" w:usb2="00000008" w:usb3="00000000" w:csb0="00000040" w:csb1="00000000"/>
  </w:font>
  <w:font w:name="Arial">
    <w:panose1 w:val="020B0604020202020204"/>
    <w:charset w:val="B2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7ECE0E">
    <w:r>
      <w:rPr>
        <w:sz w:val="16"/>
        <w:szCs w:val="16"/>
        <w:rtl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PAGE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rtl/>
      </w:rPr>
      <w:t xml:space="preserve"> من </w:t>
    </w:r>
    <w:r>
      <w:rPr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626A4C">
    <w:pPr>
      <w:rPr>
        <w:vanish/>
        <w:sz w:val="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006"/>
    <w:rsid w:val="00062C60"/>
    <w:rsid w:val="00190C8C"/>
    <w:rsid w:val="00281669"/>
    <w:rsid w:val="00350F92"/>
    <w:rsid w:val="003C763B"/>
    <w:rsid w:val="00452A4F"/>
    <w:rsid w:val="00475175"/>
    <w:rsid w:val="00503CE5"/>
    <w:rsid w:val="00533BB6"/>
    <w:rsid w:val="005727CB"/>
    <w:rsid w:val="00594B2F"/>
    <w:rsid w:val="00603C2E"/>
    <w:rsid w:val="00630C19"/>
    <w:rsid w:val="00760282"/>
    <w:rsid w:val="007F3C7E"/>
    <w:rsid w:val="00996DE1"/>
    <w:rsid w:val="00A2681C"/>
    <w:rsid w:val="00A464C1"/>
    <w:rsid w:val="00B275FC"/>
    <w:rsid w:val="00B475E8"/>
    <w:rsid w:val="00B72466"/>
    <w:rsid w:val="00B905CD"/>
    <w:rsid w:val="00BD6968"/>
    <w:rsid w:val="00C60192"/>
    <w:rsid w:val="00CF06C8"/>
    <w:rsid w:val="00D87148"/>
    <w:rsid w:val="00DA0A1F"/>
    <w:rsid w:val="00DB0939"/>
    <w:rsid w:val="00F82006"/>
    <w:rsid w:val="00F94E70"/>
    <w:rsid w:val="00FD1DDC"/>
    <w:rsid w:val="587A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Sakkal Majalla" w:hAnsi="Sakkal Majalla" w:eastAsia="Sakkal Majalla" w:cs="Sakkal Majall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nhideWhenUsed="0" w:uiPriority="0" w:semiHidden="0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paragraph" w:styleId="2">
    <w:name w:val="heading 1"/>
    <w:qFormat/>
    <w:uiPriority w:val="9"/>
    <w:pPr>
      <w:bidi/>
      <w:jc w:val="center"/>
      <w:outlineLvl w:val="0"/>
    </w:pPr>
    <w:rPr>
      <w:rFonts w:ascii="Sakkal Majalla" w:hAnsi="Sakkal Majalla" w:eastAsia="Sakkal Majalla" w:cs="Sakkal Majalla"/>
      <w:color w:val="2E74B5"/>
      <w:sz w:val="32"/>
      <w:szCs w:val="32"/>
      <w:rtl/>
      <w:lang w:val="en-US" w:eastAsia="en-US" w:bidi="ar-SA"/>
    </w:rPr>
  </w:style>
  <w:style w:type="paragraph" w:styleId="3">
    <w:name w:val="heading 2"/>
    <w:semiHidden/>
    <w:unhideWhenUsed/>
    <w:qFormat/>
    <w:uiPriority w:val="9"/>
    <w:pPr>
      <w:bidi/>
      <w:jc w:val="center"/>
      <w:outlineLvl w:val="1"/>
    </w:pPr>
    <w:rPr>
      <w:rFonts w:ascii="Sakkal Majalla" w:hAnsi="Sakkal Majalla" w:eastAsia="Sakkal Majalla" w:cs="Sakkal Majalla"/>
      <w:color w:val="2E74B5"/>
      <w:sz w:val="26"/>
      <w:szCs w:val="26"/>
      <w:rtl/>
      <w:lang w:val="en-US" w:eastAsia="en-US" w:bidi="ar-SA"/>
    </w:rPr>
  </w:style>
  <w:style w:type="paragraph" w:styleId="4">
    <w:name w:val="heading 3"/>
    <w:semiHidden/>
    <w:unhideWhenUsed/>
    <w:qFormat/>
    <w:uiPriority w:val="9"/>
    <w:pPr>
      <w:bidi/>
      <w:jc w:val="center"/>
      <w:outlineLvl w:val="2"/>
    </w:pPr>
    <w:rPr>
      <w:rFonts w:ascii="Sakkal Majalla" w:hAnsi="Sakkal Majalla" w:eastAsia="Sakkal Majalla" w:cs="Sakkal Majalla"/>
      <w:color w:val="1F4D78"/>
      <w:sz w:val="24"/>
      <w:szCs w:val="24"/>
      <w:rtl/>
      <w:lang w:val="en-US" w:eastAsia="en-US" w:bidi="ar-SA"/>
    </w:rPr>
  </w:style>
  <w:style w:type="paragraph" w:styleId="5">
    <w:name w:val="heading 4"/>
    <w:semiHidden/>
    <w:unhideWhenUsed/>
    <w:qFormat/>
    <w:uiPriority w:val="9"/>
    <w:pPr>
      <w:bidi/>
      <w:jc w:val="center"/>
      <w:outlineLvl w:val="3"/>
    </w:pPr>
    <w:rPr>
      <w:rFonts w:ascii="Sakkal Majalla" w:hAnsi="Sakkal Majalla" w:eastAsia="Sakkal Majalla" w:cs="Sakkal Majalla"/>
      <w:i/>
      <w:iCs/>
      <w:color w:val="2E74B5"/>
      <w:rtl/>
      <w:lang w:val="en-US" w:eastAsia="en-US" w:bidi="ar-SA"/>
    </w:rPr>
  </w:style>
  <w:style w:type="paragraph" w:styleId="6">
    <w:name w:val="heading 5"/>
    <w:semiHidden/>
    <w:unhideWhenUsed/>
    <w:qFormat/>
    <w:uiPriority w:val="9"/>
    <w:pPr>
      <w:bidi/>
      <w:jc w:val="center"/>
      <w:outlineLvl w:val="4"/>
    </w:pPr>
    <w:rPr>
      <w:rFonts w:ascii="Sakkal Majalla" w:hAnsi="Sakkal Majalla" w:eastAsia="Sakkal Majalla" w:cs="Sakkal Majalla"/>
      <w:color w:val="2E74B5"/>
      <w:rtl/>
      <w:lang w:val="en-US" w:eastAsia="en-US" w:bidi="ar-SA"/>
    </w:rPr>
  </w:style>
  <w:style w:type="paragraph" w:styleId="7">
    <w:name w:val="heading 6"/>
    <w:semiHidden/>
    <w:unhideWhenUsed/>
    <w:qFormat/>
    <w:uiPriority w:val="9"/>
    <w:pPr>
      <w:bidi/>
      <w:jc w:val="center"/>
      <w:outlineLvl w:val="5"/>
    </w:pPr>
    <w:rPr>
      <w:rFonts w:ascii="Sakkal Majalla" w:hAnsi="Sakkal Majalla" w:eastAsia="Sakkal Majalla" w:cs="Sakkal Majalla"/>
      <w:color w:val="1F4D78"/>
      <w:rtl/>
      <w:lang w:val="en-US" w:eastAsia="en-US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qFormat/>
    <w:uiPriority w:val="99"/>
    <w:rPr>
      <w:vertAlign w:val="superscript"/>
    </w:rPr>
  </w:style>
  <w:style w:type="paragraph" w:styleId="11">
    <w:name w:val="footnote text"/>
    <w:link w:val="17"/>
    <w:semiHidden/>
    <w:unhideWhenUsed/>
    <w:uiPriority w:val="99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styleId="12">
    <w:name w:val="HTML Code"/>
    <w:basedOn w:val="8"/>
    <w:uiPriority w:val="0"/>
    <w:rPr>
      <w:rFonts w:ascii="Courier New" w:hAnsi="Courier New" w:cs="Courier New"/>
      <w:sz w:val="20"/>
      <w:szCs w:val="20"/>
    </w:rPr>
  </w:style>
  <w:style w:type="character" w:styleId="13">
    <w:name w:val="Hyperlink"/>
    <w:unhideWhenUsed/>
    <w:uiPriority w:val="99"/>
    <w:rPr>
      <w:color w:val="0563C1"/>
      <w:u w:val="single"/>
    </w:rPr>
  </w:style>
  <w:style w:type="paragraph" w:styleId="14">
    <w:name w:val="Title"/>
    <w:qFormat/>
    <w:uiPriority w:val="10"/>
    <w:pPr>
      <w:bidi/>
      <w:jc w:val="center"/>
    </w:pPr>
    <w:rPr>
      <w:rFonts w:ascii="Sakkal Majalla" w:hAnsi="Sakkal Majalla" w:eastAsia="Sakkal Majalla" w:cs="Sakkal Majalla"/>
      <w:sz w:val="56"/>
      <w:szCs w:val="56"/>
      <w:rtl/>
      <w:lang w:val="en-US" w:eastAsia="en-US" w:bidi="ar-SA"/>
    </w:rPr>
  </w:style>
  <w:style w:type="paragraph" w:customStyle="1" w:styleId="15">
    <w:name w:val="تشديد1"/>
    <w:qFormat/>
    <w:uiPriority w:val="0"/>
    <w:pPr>
      <w:bidi/>
      <w:jc w:val="center"/>
    </w:pPr>
    <w:rPr>
      <w:rFonts w:ascii="Sakkal Majalla" w:hAnsi="Sakkal Majalla" w:eastAsia="Sakkal Majalla" w:cs="Sakkal Majalla"/>
      <w:b/>
      <w:bCs/>
      <w:rtl/>
      <w:lang w:val="en-US" w:eastAsia="en-US" w:bidi="ar-SA"/>
    </w:rPr>
  </w:style>
  <w:style w:type="paragraph" w:styleId="16">
    <w:name w:val="List Paragraph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customStyle="1" w:styleId="17">
    <w:name w:val="نص حاشية سفلية Char"/>
    <w:link w:val="11"/>
    <w:semiHidden/>
    <w:unhideWhenUsed/>
    <w:uiPriority w:val="99"/>
    <w:rPr>
      <w:sz w:val="20"/>
      <w:szCs w:val="20"/>
    </w:rPr>
  </w:style>
  <w:style w:type="paragraph" w:styleId="18">
    <w:name w:val="No Spacing"/>
    <w:qFormat/>
    <w:uiPriority w:val="1"/>
    <w:pPr>
      <w:bidi/>
      <w:jc w:val="left"/>
    </w:pPr>
    <w:rPr>
      <w:rFonts w:ascii="Calibri" w:hAnsi="Calibri" w:eastAsia="Calibri" w:cs="Arial"/>
      <w:sz w:val="22"/>
      <w:szCs w:val="22"/>
      <w:rtl w:val="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438</Words>
  <Characters>2499</Characters>
  <Lines>20</Lines>
  <Paragraphs>5</Paragraphs>
  <TotalTime>0</TotalTime>
  <ScaleCrop>false</ScaleCrop>
  <LinksUpToDate>false</LinksUpToDate>
  <CharactersWithSpaces>2932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2026-04-28T19:12:00Z</dcterms:created>
  <dc:creator>Un-named</dc:creator>
  <cp:lastModifiedBy>Fatin Kassar</cp:lastModifiedBy>
  <dcterms:modified xsi:type="dcterms:W3CDTF">2026-09-17T09:56:34Z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843F97B07EBC4362A1F005B2F1DF1E73_12</vt:lpwstr>
  </property>
</Properties>
</file>