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9"/>
        <w:bidiVisual/>
        <w:tblW w:w="5000" w:type="pct"/>
        <w:tblInd w:w="0" w:type="dxa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3858"/>
        <w:gridCol w:w="3308"/>
        <w:gridCol w:w="3860"/>
      </w:tblGrid>
      <w:tr w14:paraId="11604CE6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276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F9B9FC6">
            <w:pPr>
              <w:spacing w:after="20"/>
            </w:pPr>
            <w:r>
              <w:rPr>
                <w:b/>
                <w:bCs/>
                <w:color w:val="000000"/>
                <w:sz w:val="28"/>
                <w:szCs w:val="28"/>
              </w:rPr>
              <w:t>‏</w:t>
            </w:r>
          </w:p>
        </w:tc>
        <w:tc>
          <w:tcPr>
            <w:tcW w:w="2808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04D336B">
            <w:pPr>
              <w:spacing w:after="20"/>
            </w:pPr>
            <w:r>
              <w:rPr>
                <w:b/>
                <w:bCs/>
                <w:color w:val="000000"/>
                <w:sz w:val="28"/>
                <w:szCs w:val="28"/>
              </w:rPr>
              <w:t>‏</w:t>
            </w:r>
            <w:r>
              <w:rPr>
                <w:b/>
                <w:bCs/>
                <w:color w:val="000000"/>
                <w:sz w:val="28"/>
                <w:szCs w:val="28"/>
                <w:rtl/>
              </w:rPr>
              <w:t>بسم الله الرحمن الرحيم</w:t>
            </w:r>
          </w:p>
          <w:p w14:paraId="2CBA4419"/>
        </w:tc>
        <w:tc>
          <w:tcPr>
            <w:tcW w:w="3276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tbl>
            <w:tblPr>
              <w:tblStyle w:val="9"/>
              <w:bidiVisual/>
              <w:tblW w:w="5000" w:type="pct"/>
              <w:tblInd w:w="0" w:type="dxa"/>
              <w:tblBorders>
                <w:top w:val="single" w:color="000000" w:sz="0" w:space="0"/>
                <w:left w:val="single" w:color="000000" w:sz="0" w:space="0"/>
                <w:bottom w:val="single" w:color="000000" w:sz="0" w:space="0"/>
                <w:right w:val="single" w:color="000000" w:sz="0" w:space="0"/>
                <w:insideH w:val="single" w:color="000000" w:sz="0" w:space="0"/>
                <w:insideV w:val="single" w:color="000000" w:sz="0" w:space="0"/>
              </w:tblBorders>
              <w:tblLayout w:type="fixed"/>
              <w:tblCellMar>
                <w:top w:w="0" w:type="dxa"/>
                <w:left w:w="10" w:type="dxa"/>
                <w:bottom w:w="0" w:type="dxa"/>
                <w:right w:w="10" w:type="dxa"/>
              </w:tblCellMar>
            </w:tblPr>
            <w:tblGrid>
              <w:gridCol w:w="1494"/>
              <w:gridCol w:w="2240"/>
            </w:tblGrid>
            <w:tr w14:paraId="0BEC1D8A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  <w:tblCellMar>
                  <w:top w:w="0" w:type="dxa"/>
                  <w:left w:w="10" w:type="dxa"/>
                  <w:bottom w:w="0" w:type="dxa"/>
                  <w:right w:w="10" w:type="dxa"/>
                </w:tblCellMar>
              </w:tblPrEx>
              <w:tc>
                <w:tcPr>
                  <w:tcW w:w="1310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00D33DB7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‏</w:t>
                  </w: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</w:rPr>
                    <w:t>المادة</w:t>
                  </w: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:</w:t>
                  </w:r>
                </w:p>
              </w:tc>
              <w:tc>
                <w:tcPr>
                  <w:tcW w:w="1966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42F3540C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‏</w:t>
                  </w: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</w:rPr>
                    <w:t xml:space="preserve">التجويد </w:t>
                  </w: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(</w:t>
                  </w: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</w:rPr>
                    <w:t>التحفيظ</w:t>
                  </w: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)</w:t>
                  </w:r>
                </w:p>
              </w:tc>
            </w:tr>
            <w:tr w14:paraId="797F3DAC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  <w:tblCellMar>
                  <w:top w:w="0" w:type="dxa"/>
                  <w:left w:w="10" w:type="dxa"/>
                  <w:bottom w:w="0" w:type="dxa"/>
                  <w:right w:w="10" w:type="dxa"/>
                </w:tblCellMar>
              </w:tblPrEx>
              <w:tc>
                <w:tcPr>
                  <w:tcW w:w="1310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7C35F984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‏</w:t>
                  </w: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</w:rPr>
                    <w:t>الاختبار</w:t>
                  </w: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:</w:t>
                  </w:r>
                </w:p>
              </w:tc>
              <w:tc>
                <w:tcPr>
                  <w:tcW w:w="1966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3DB23A9C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‏</w:t>
                  </w: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</w:rPr>
                    <w:t xml:space="preserve">اختبار الفترة الفصل الثاني </w:t>
                  </w:r>
                </w:p>
              </w:tc>
            </w:tr>
            <w:tr w14:paraId="50630A03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  <w:tblCellMar>
                  <w:top w:w="0" w:type="dxa"/>
                  <w:left w:w="10" w:type="dxa"/>
                  <w:bottom w:w="0" w:type="dxa"/>
                  <w:right w:w="10" w:type="dxa"/>
                </w:tblCellMar>
              </w:tblPrEx>
              <w:tc>
                <w:tcPr>
                  <w:tcW w:w="1310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216DE8DF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‏</w:t>
                  </w: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</w:rPr>
                    <w:t>الصف</w:t>
                  </w: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:</w:t>
                  </w:r>
                </w:p>
              </w:tc>
              <w:tc>
                <w:tcPr>
                  <w:tcW w:w="1966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108B7062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‏</w:t>
                  </w: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</w:rPr>
                    <w:t xml:space="preserve">رابع ابتدائي </w:t>
                  </w:r>
                </w:p>
              </w:tc>
            </w:tr>
            <w:tr w14:paraId="696E5275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  <w:tblCellMar>
                  <w:top w:w="0" w:type="dxa"/>
                  <w:left w:w="10" w:type="dxa"/>
                  <w:bottom w:w="0" w:type="dxa"/>
                  <w:right w:w="10" w:type="dxa"/>
                </w:tblCellMar>
              </w:tblPrEx>
              <w:tc>
                <w:tcPr>
                  <w:tcW w:w="1310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0283E797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‏</w:t>
                  </w: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</w:rPr>
                    <w:t>الزمن</w:t>
                  </w: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:</w:t>
                  </w:r>
                </w:p>
              </w:tc>
              <w:tc>
                <w:tcPr>
                  <w:tcW w:w="1966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19583ECF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‏</w:t>
                  </w: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</w:rPr>
                    <w:t>٤٥</w:t>
                  </w:r>
                </w:p>
              </w:tc>
            </w:tr>
            <w:tr w14:paraId="70064EF1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  <w:tblCellMar>
                  <w:top w:w="0" w:type="dxa"/>
                  <w:left w:w="10" w:type="dxa"/>
                  <w:bottom w:w="0" w:type="dxa"/>
                  <w:right w:w="10" w:type="dxa"/>
                </w:tblCellMar>
              </w:tblPrEx>
              <w:tc>
                <w:tcPr>
                  <w:tcW w:w="1310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485E3961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‏</w:t>
                  </w: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</w:rPr>
                    <w:t>الفترة</w:t>
                  </w: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:</w:t>
                  </w:r>
                </w:p>
              </w:tc>
              <w:tc>
                <w:tcPr>
                  <w:tcW w:w="1966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40" w:type="dxa"/>
                    <w:left w:w="60" w:type="dxa"/>
                    <w:bottom w:w="40" w:type="dxa"/>
                    <w:right w:w="60" w:type="dxa"/>
                  </w:tcMar>
                  <w:vAlign w:val="center"/>
                </w:tcPr>
                <w:p w14:paraId="61CC2723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‏</w:t>
                  </w: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</w:rPr>
                    <w:t>الثانية</w:t>
                  </w:r>
                </w:p>
              </w:tc>
            </w:tr>
          </w:tbl>
          <w:p w14:paraId="3D0F5C9A"/>
        </w:tc>
      </w:tr>
    </w:tbl>
    <w:p w14:paraId="3672DBF0">
      <w:pPr>
        <w:spacing w:after="60"/>
      </w:pPr>
    </w:p>
    <w:tbl>
      <w:tblPr>
        <w:tblStyle w:val="9"/>
        <w:bidiVisual/>
        <w:tblW w:w="5000" w:type="pct"/>
        <w:tblInd w:w="0" w:type="dxa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1654"/>
        <w:gridCol w:w="6615"/>
        <w:gridCol w:w="2757"/>
      </w:tblGrid>
      <w:tr w14:paraId="3B2F220D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404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5F5F5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F6C4B7E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اسم الطالب</w:t>
            </w:r>
          </w:p>
        </w:tc>
        <w:tc>
          <w:tcPr>
            <w:tcW w:w="5616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89921A7">
            <w:pPr>
              <w:spacing w:after="40"/>
            </w:pPr>
          </w:p>
        </w:tc>
        <w:tc>
          <w:tcPr>
            <w:tcW w:w="2340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tbl>
            <w:tblPr>
              <w:tblStyle w:val="9"/>
              <w:bidiVisual/>
              <w:tblW w:w="5000" w:type="pct"/>
              <w:tblInd w:w="0" w:type="dxa"/>
              <w:tblBorders>
                <w:top w:val="single" w:color="000000" w:sz="0" w:space="0"/>
                <w:left w:val="single" w:color="000000" w:sz="0" w:space="0"/>
                <w:bottom w:val="single" w:color="000000" w:sz="0" w:space="0"/>
                <w:right w:val="single" w:color="000000" w:sz="0" w:space="0"/>
                <w:insideH w:val="single" w:color="000000" w:sz="0" w:space="0"/>
                <w:insideV w:val="single" w:color="000000" w:sz="0" w:space="0"/>
              </w:tblBorders>
              <w:tblLayout w:type="fixed"/>
              <w:tblCellMar>
                <w:top w:w="0" w:type="dxa"/>
                <w:left w:w="10" w:type="dxa"/>
                <w:bottom w:w="0" w:type="dxa"/>
                <w:right w:w="10" w:type="dxa"/>
              </w:tblCellMar>
            </w:tblPr>
            <w:tblGrid>
              <w:gridCol w:w="2631"/>
            </w:tblGrid>
            <w:tr w14:paraId="2067BC2E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  <w:tblCellMar>
                  <w:top w:w="0" w:type="dxa"/>
                  <w:left w:w="10" w:type="dxa"/>
                  <w:bottom w:w="0" w:type="dxa"/>
                  <w:right w:w="10" w:type="dxa"/>
                </w:tblCellMar>
              </w:tblPrEx>
              <w:trPr>
                <w:trHeight w:val="300" w:hRule="atLeast"/>
              </w:trPr>
              <w:tc>
                <w:tcPr>
                  <w:tcW w:w="2340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15ACC755">
                  <w:pPr>
                    <w:spacing w:after="40"/>
                  </w:pPr>
                </w:p>
              </w:tc>
            </w:tr>
            <w:tr w14:paraId="2984631F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  <w:tblCellMar>
                  <w:top w:w="0" w:type="dxa"/>
                  <w:left w:w="10" w:type="dxa"/>
                  <w:bottom w:w="0" w:type="dxa"/>
                  <w:right w:w="10" w:type="dxa"/>
                </w:tblCellMar>
              </w:tblPrEx>
              <w:trPr>
                <w:trHeight w:val="300" w:hRule="atLeast"/>
              </w:trPr>
              <w:tc>
                <w:tcPr>
                  <w:tcW w:w="2340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46AB024F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‏</w:t>
                  </w: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</w:rPr>
                    <w:t>٢٠</w:t>
                  </w:r>
                </w:p>
              </w:tc>
            </w:tr>
          </w:tbl>
          <w:p w14:paraId="56DB6E9B"/>
        </w:tc>
      </w:tr>
    </w:tbl>
    <w:p w14:paraId="1A3A1C39">
      <w:pPr>
        <w:spacing w:after="100"/>
      </w:pPr>
    </w:p>
    <w:tbl>
      <w:tblPr>
        <w:tblStyle w:val="9"/>
        <w:bidiVisual/>
        <w:tblW w:w="5000" w:type="pct"/>
        <w:tblInd w:w="0" w:type="dxa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9373"/>
        <w:gridCol w:w="1653"/>
      </w:tblGrid>
      <w:tr w14:paraId="5AC6EFFA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956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9C4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25985D5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السؤال </w:t>
            </w:r>
            <w:r>
              <w:rPr>
                <w:b/>
                <w:bCs/>
                <w:color w:val="000000"/>
                <w:sz w:val="24"/>
                <w:szCs w:val="24"/>
              </w:rPr>
              <w:t>1: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اختر الإجابة الصحيحة</w:t>
            </w:r>
            <w:r>
              <w:rPr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1404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9C4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tbl>
            <w:tblPr>
              <w:tblStyle w:val="9"/>
              <w:bidiVisual/>
              <w:tblW w:w="5000" w:type="pct"/>
              <w:tblInd w:w="0" w:type="dxa"/>
              <w:tblBorders>
                <w:top w:val="single" w:color="000000" w:sz="0" w:space="0"/>
                <w:left w:val="single" w:color="000000" w:sz="0" w:space="0"/>
                <w:bottom w:val="single" w:color="000000" w:sz="0" w:space="0"/>
                <w:right w:val="single" w:color="000000" w:sz="0" w:space="0"/>
                <w:insideH w:val="single" w:color="000000" w:sz="0" w:space="0"/>
                <w:insideV w:val="single" w:color="000000" w:sz="0" w:space="0"/>
              </w:tblBorders>
              <w:tblLayout w:type="fixed"/>
              <w:tblCellMar>
                <w:top w:w="0" w:type="dxa"/>
                <w:left w:w="10" w:type="dxa"/>
                <w:bottom w:w="0" w:type="dxa"/>
                <w:right w:w="10" w:type="dxa"/>
              </w:tblCellMar>
            </w:tblPr>
            <w:tblGrid>
              <w:gridCol w:w="1527"/>
            </w:tblGrid>
            <w:tr w14:paraId="08FD406F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</w:tblPrEx>
              <w:trPr>
                <w:trHeight w:val="260" w:hRule="atLeast"/>
              </w:trPr>
              <w:tc>
                <w:tcPr>
                  <w:tcW w:w="1404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7F700F05">
                  <w:pPr>
                    <w:spacing w:after="40"/>
                  </w:pPr>
                </w:p>
              </w:tc>
            </w:tr>
            <w:tr w14:paraId="184916F9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  <w:tblCellMar>
                  <w:top w:w="0" w:type="dxa"/>
                  <w:left w:w="10" w:type="dxa"/>
                  <w:bottom w:w="0" w:type="dxa"/>
                  <w:right w:w="10" w:type="dxa"/>
                </w:tblCellMar>
              </w:tblPrEx>
              <w:trPr>
                <w:trHeight w:val="260" w:hRule="atLeast"/>
              </w:trPr>
              <w:tc>
                <w:tcPr>
                  <w:tcW w:w="1404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769DA17C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7</w:t>
                  </w:r>
                </w:p>
              </w:tc>
            </w:tr>
          </w:tbl>
          <w:p w14:paraId="47030AED"/>
        </w:tc>
      </w:tr>
    </w:tbl>
    <w:p w14:paraId="1CF12769">
      <w:pPr>
        <w:spacing w:after="40"/>
      </w:pPr>
    </w:p>
    <w:tbl>
      <w:tblPr>
        <w:tblStyle w:val="9"/>
        <w:bidiVisual/>
        <w:tblW w:w="5000" w:type="pct"/>
        <w:tblInd w:w="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17"/>
        <w:gridCol w:w="866"/>
        <w:gridCol w:w="2536"/>
        <w:gridCol w:w="2536"/>
        <w:gridCol w:w="2536"/>
        <w:gridCol w:w="902"/>
        <w:gridCol w:w="1634"/>
        <w:gridCol w:w="20"/>
      </w:tblGrid>
      <w:tr w14:paraId="3FF1A00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gridSpan w:val="2"/>
            <w:vMerge w:val="restar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A819599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1</w:t>
            </w:r>
          </w:p>
        </w:tc>
        <w:tc>
          <w:tcPr>
            <w:tcW w:w="8608" w:type="dxa"/>
            <w:gridSpan w:val="5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855001A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‏</w:t>
            </w:r>
            <w:r>
              <w:rPr>
                <w:b/>
                <w:bCs/>
                <w:color w:val="000000"/>
                <w:sz w:val="26"/>
                <w:szCs w:val="26"/>
                <w:rtl/>
              </w:rPr>
              <w:t>الطريقة الصحيحة التي يؤخذ بها القرآن الكريم هي</w:t>
            </w:r>
            <w:r>
              <w:rPr>
                <w:b/>
                <w:bCs/>
                <w:color w:val="000000"/>
                <w:sz w:val="26"/>
                <w:szCs w:val="26"/>
              </w:rPr>
              <w:t>:</w:t>
            </w:r>
          </w:p>
        </w:tc>
      </w:tr>
      <w:tr w14:paraId="65FA05F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gridSpan w:val="2"/>
            <w:vMerge w:val="continue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3957B1F"/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8A125CA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أ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من المصحف مباشرة فقط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9335B79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ب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بالتلقي والمشافهة عن القراء المتقنين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249076D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ج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من الكتب العلمية</w:t>
            </w:r>
          </w:p>
        </w:tc>
        <w:tc>
          <w:tcPr>
            <w:tcW w:w="2152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6AEAB9A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د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عن طريق الاستماع للأشرطة فقط</w:t>
            </w:r>
          </w:p>
        </w:tc>
      </w:tr>
      <w:tr w14:paraId="7797011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gridSpan w:val="2"/>
            <w:vMerge w:val="restar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3C3B876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2</w:t>
            </w:r>
          </w:p>
        </w:tc>
        <w:tc>
          <w:tcPr>
            <w:tcW w:w="8608" w:type="dxa"/>
            <w:gridSpan w:val="5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68857A4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‏</w:t>
            </w:r>
            <w:r>
              <w:rPr>
                <w:b/>
                <w:bCs/>
                <w:color w:val="000000"/>
                <w:sz w:val="26"/>
                <w:szCs w:val="26"/>
                <w:rtl/>
              </w:rPr>
              <w:t>ما هو الوجه الذي يتم فيه وصل الاستعاذة بالبسملة مع الوقف عليهما ثم البدء بأول السورة؟</w:t>
            </w:r>
          </w:p>
        </w:tc>
      </w:tr>
      <w:tr w14:paraId="195B8BC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gridSpan w:val="2"/>
            <w:vMerge w:val="continue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7110F37"/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4819E99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أ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قطع الجميع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BAE49E4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ب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وصل الجميع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855A8C3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ج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وصل الاستعاذة بالبسملة وقطعها عن أول السورة</w:t>
            </w:r>
          </w:p>
        </w:tc>
        <w:tc>
          <w:tcPr>
            <w:tcW w:w="2152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9382120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د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قطع الاستعاذة عن البسملة ووصل البسملة بأول السورة</w:t>
            </w:r>
          </w:p>
        </w:tc>
      </w:tr>
      <w:tr w14:paraId="00A6727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gridSpan w:val="2"/>
            <w:vMerge w:val="restar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80D8816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3</w:t>
            </w:r>
          </w:p>
        </w:tc>
        <w:tc>
          <w:tcPr>
            <w:tcW w:w="8608" w:type="dxa"/>
            <w:gridSpan w:val="5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A2AA26F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‏</w:t>
            </w:r>
            <w:r>
              <w:rPr>
                <w:b/>
                <w:bCs/>
                <w:color w:val="000000"/>
                <w:sz w:val="26"/>
                <w:szCs w:val="26"/>
                <w:rtl/>
              </w:rPr>
              <w:t>أكمل حديث النبي صلى الله عليه وسلم</w:t>
            </w:r>
            <w:r>
              <w:rPr>
                <w:b/>
                <w:bCs/>
                <w:color w:val="000000"/>
                <w:sz w:val="26"/>
                <w:szCs w:val="26"/>
              </w:rPr>
              <w:t>: «</w:t>
            </w:r>
            <w:r>
              <w:rPr>
                <w:b/>
                <w:bCs/>
                <w:color w:val="000000"/>
                <w:sz w:val="26"/>
                <w:szCs w:val="26"/>
                <w:rtl/>
              </w:rPr>
              <w:t xml:space="preserve">من قرأ الآيتين من آخر سورة البقرة في ليله </w:t>
            </w:r>
            <w:r>
              <w:rPr>
                <w:b/>
                <w:bCs/>
                <w:color w:val="000000"/>
                <w:sz w:val="26"/>
                <w:szCs w:val="26"/>
              </w:rPr>
              <w:t>...»</w:t>
            </w:r>
          </w:p>
        </w:tc>
      </w:tr>
      <w:tr w14:paraId="14CB63D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gridSpan w:val="2"/>
            <w:vMerge w:val="continue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C82EA0C"/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5599086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أ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أدخله الله الجنة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80A3292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ب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حفظه الله من كل سوء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A42CA9E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ج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كفتاه</w:t>
            </w:r>
          </w:p>
        </w:tc>
        <w:tc>
          <w:tcPr>
            <w:tcW w:w="2152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F63DABD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د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غفر له</w:t>
            </w:r>
          </w:p>
        </w:tc>
      </w:tr>
      <w:tr w14:paraId="666DAF8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gridSpan w:val="2"/>
            <w:vMerge w:val="restar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9C2ACF6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4</w:t>
            </w:r>
          </w:p>
        </w:tc>
        <w:tc>
          <w:tcPr>
            <w:tcW w:w="8608" w:type="dxa"/>
            <w:gridSpan w:val="5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C72427E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‏</w:t>
            </w:r>
            <w:r>
              <w:rPr>
                <w:b/>
                <w:bCs/>
                <w:color w:val="000000"/>
                <w:sz w:val="26"/>
                <w:szCs w:val="26"/>
                <w:rtl/>
              </w:rPr>
              <w:t>كم عدد الليالي التي جاء فيها الشيطان ليسرق من الطعام في قصة أبي هريرة؟</w:t>
            </w:r>
          </w:p>
        </w:tc>
      </w:tr>
      <w:tr w14:paraId="435FF1F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gridSpan w:val="2"/>
            <w:vMerge w:val="continue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8F4442F"/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DE88CFF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أ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ليلة واحدة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D760F3F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ب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ليلتان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5339A10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ج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ثلاث ليالٍ</w:t>
            </w:r>
          </w:p>
        </w:tc>
        <w:tc>
          <w:tcPr>
            <w:tcW w:w="2152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7AA17CE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د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أربع ليالٍ</w:t>
            </w:r>
          </w:p>
        </w:tc>
      </w:tr>
      <w:tr w14:paraId="3DDECAB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gridSpan w:val="2"/>
            <w:vMerge w:val="restar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2D21FB7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5</w:t>
            </w:r>
          </w:p>
        </w:tc>
        <w:tc>
          <w:tcPr>
            <w:tcW w:w="8608" w:type="dxa"/>
            <w:gridSpan w:val="5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21795E8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‏</w:t>
            </w:r>
            <w:r>
              <w:rPr>
                <w:b/>
                <w:bCs/>
                <w:color w:val="000000"/>
                <w:sz w:val="26"/>
                <w:szCs w:val="26"/>
                <w:rtl/>
              </w:rPr>
              <w:t>عند الابتداء من وسط السورة وترك البسملة، يجوز للقارئ</w:t>
            </w:r>
            <w:r>
              <w:rPr>
                <w:b/>
                <w:bCs/>
                <w:color w:val="000000"/>
                <w:sz w:val="26"/>
                <w:szCs w:val="26"/>
              </w:rPr>
              <w:t>:</w:t>
            </w:r>
          </w:p>
        </w:tc>
      </w:tr>
      <w:tr w14:paraId="36883A3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gridSpan w:val="2"/>
            <w:vMerge w:val="continue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71465E4"/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4959C44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أ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أربعة أوجه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A98BEA3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ب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ثلاثة أوجه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0D63634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ج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وجهان فقط</w:t>
            </w:r>
          </w:p>
        </w:tc>
        <w:tc>
          <w:tcPr>
            <w:tcW w:w="2152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4EA2B34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د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وجه واحد فقط</w:t>
            </w:r>
          </w:p>
        </w:tc>
      </w:tr>
      <w:tr w14:paraId="5005DC8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gridSpan w:val="2"/>
            <w:vMerge w:val="restar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32E1F08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6</w:t>
            </w:r>
          </w:p>
        </w:tc>
        <w:tc>
          <w:tcPr>
            <w:tcW w:w="8608" w:type="dxa"/>
            <w:gridSpan w:val="5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B694196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‏</w:t>
            </w:r>
            <w:r>
              <w:rPr>
                <w:b/>
                <w:bCs/>
                <w:color w:val="000000"/>
                <w:sz w:val="26"/>
                <w:szCs w:val="26"/>
                <w:rtl/>
              </w:rPr>
              <w:t xml:space="preserve">في كلمة </w:t>
            </w:r>
            <w:r>
              <w:rPr>
                <w:b/>
                <w:bCs/>
                <w:color w:val="000000"/>
                <w:sz w:val="26"/>
                <w:szCs w:val="26"/>
              </w:rPr>
              <w:t>(</w:t>
            </w:r>
            <w:r>
              <w:rPr>
                <w:b/>
                <w:bCs/>
                <w:color w:val="000000"/>
                <w:sz w:val="26"/>
                <w:szCs w:val="26"/>
                <w:rtl/>
              </w:rPr>
              <w:t>يُفْعَلَ</w:t>
            </w:r>
            <w:r>
              <w:rPr>
                <w:b/>
                <w:bCs/>
                <w:color w:val="000000"/>
                <w:sz w:val="26"/>
                <w:szCs w:val="26"/>
              </w:rPr>
              <w:t>)</w:t>
            </w:r>
            <w:r>
              <w:rPr>
                <w:b/>
                <w:bCs/>
                <w:color w:val="000000"/>
                <w:sz w:val="26"/>
                <w:szCs w:val="26"/>
                <w:rtl/>
              </w:rPr>
              <w:t xml:space="preserve"> من قوله تعالى </w:t>
            </w:r>
            <w:r>
              <w:rPr>
                <w:b/>
                <w:bCs/>
                <w:color w:val="000000"/>
                <w:sz w:val="26"/>
                <w:szCs w:val="26"/>
              </w:rPr>
              <w:t>﴿</w:t>
            </w:r>
            <w:r>
              <w:rPr>
                <w:b/>
                <w:bCs/>
                <w:color w:val="000000"/>
                <w:sz w:val="26"/>
                <w:szCs w:val="26"/>
                <w:rtl/>
              </w:rPr>
              <w:t>تَظُنُّ أَن يُفْعَلَ بِهَا فَاقِرَةٌ</w:t>
            </w:r>
            <w:r>
              <w:rPr>
                <w:b/>
                <w:bCs/>
                <w:color w:val="000000"/>
                <w:sz w:val="26"/>
                <w:szCs w:val="26"/>
              </w:rPr>
              <w:t>﴾</w:t>
            </w:r>
            <w:r>
              <w:rPr>
                <w:b/>
                <w:bCs/>
                <w:color w:val="000000"/>
                <w:sz w:val="26"/>
                <w:szCs w:val="26"/>
                <w:rtl/>
              </w:rPr>
              <w:t>، الخطأ الشائع هو قراءة الكلمة</w:t>
            </w:r>
            <w:r>
              <w:rPr>
                <w:b/>
                <w:bCs/>
                <w:color w:val="000000"/>
                <w:sz w:val="26"/>
                <w:szCs w:val="26"/>
              </w:rPr>
              <w:t>:</w:t>
            </w:r>
          </w:p>
        </w:tc>
      </w:tr>
      <w:tr w14:paraId="451CFE9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gridSpan w:val="2"/>
            <w:vMerge w:val="continue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BE8FF82"/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49ECC03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أ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بفتح الياء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B0541E4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ب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بضم الياء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3BDA782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ج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بكسر الياء</w:t>
            </w:r>
          </w:p>
        </w:tc>
        <w:tc>
          <w:tcPr>
            <w:tcW w:w="2152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DD024B4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د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بتسكين الياء</w:t>
            </w:r>
          </w:p>
        </w:tc>
      </w:tr>
      <w:tr w14:paraId="2306970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gridSpan w:val="2"/>
            <w:vMerge w:val="restar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4606BC2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7</w:t>
            </w:r>
          </w:p>
        </w:tc>
        <w:tc>
          <w:tcPr>
            <w:tcW w:w="8608" w:type="dxa"/>
            <w:gridSpan w:val="5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212B717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‏</w:t>
            </w:r>
            <w:r>
              <w:rPr>
                <w:b/>
                <w:bCs/>
                <w:color w:val="000000"/>
                <w:sz w:val="26"/>
                <w:szCs w:val="26"/>
                <w:rtl/>
              </w:rPr>
              <w:t>كم عدد الأوجه الجائزة عند اجتماع الاستعاذة مع البسملة في أول السورة؟</w:t>
            </w:r>
          </w:p>
        </w:tc>
      </w:tr>
      <w:tr w14:paraId="3C12BF1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17" w:type="dxa"/>
          <w:cantSplit/>
        </w:trPr>
        <w:tc>
          <w:tcPr>
            <w:tcW w:w="749" w:type="dxa"/>
            <w:gridSpan w:val="2"/>
            <w:vMerge w:val="continue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EDC4DFF"/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4A8FC6F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أ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ثلاثة أوجه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1E9357F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ب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أربعة أوجه</w:t>
            </w:r>
          </w:p>
        </w:tc>
        <w:tc>
          <w:tcPr>
            <w:tcW w:w="215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AB616B0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ج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وجهان فقط</w:t>
            </w:r>
          </w:p>
        </w:tc>
        <w:tc>
          <w:tcPr>
            <w:tcW w:w="2152" w:type="dxa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69137B3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د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خمسة أوجه</w:t>
            </w:r>
          </w:p>
        </w:tc>
      </w:tr>
      <w:tr w14:paraId="66587ACD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Before w:val="1"/>
          <w:wBefore w:w="14" w:type="dxa"/>
          <w:cantSplit/>
        </w:trPr>
        <w:tc>
          <w:tcPr>
            <w:tcW w:w="7956" w:type="dxa"/>
            <w:gridSpan w:val="5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9C4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639D94E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السؤال </w:t>
            </w:r>
            <w:r>
              <w:rPr>
                <w:b/>
                <w:bCs/>
                <w:color w:val="000000"/>
                <w:sz w:val="24"/>
                <w:szCs w:val="24"/>
              </w:rPr>
              <w:t>2: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ضع علامة </w:t>
            </w:r>
            <w:r>
              <w:rPr>
                <w:b/>
                <w:bCs/>
                <w:color w:val="000000"/>
                <w:sz w:val="24"/>
                <w:szCs w:val="24"/>
              </w:rPr>
              <w:t>(✓)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أو </w:t>
            </w:r>
            <w:r>
              <w:rPr>
                <w:b/>
                <w:bCs/>
                <w:color w:val="000000"/>
                <w:sz w:val="24"/>
                <w:szCs w:val="24"/>
              </w:rPr>
              <w:t>(✗)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أمام العبارات التالية</w:t>
            </w:r>
            <w:r>
              <w:rPr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1404" w:type="dxa"/>
            <w:gridSpan w:val="2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9C4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tbl>
            <w:tblPr>
              <w:tblStyle w:val="9"/>
              <w:bidiVisual/>
              <w:tblW w:w="5000" w:type="pct"/>
              <w:tblInd w:w="0" w:type="dxa"/>
              <w:tblBorders>
                <w:top w:val="single" w:color="000000" w:sz="0" w:space="0"/>
                <w:left w:val="single" w:color="000000" w:sz="0" w:space="0"/>
                <w:bottom w:val="single" w:color="000000" w:sz="0" w:space="0"/>
                <w:right w:val="single" w:color="000000" w:sz="0" w:space="0"/>
                <w:insideH w:val="single" w:color="000000" w:sz="0" w:space="0"/>
                <w:insideV w:val="single" w:color="000000" w:sz="0" w:space="0"/>
              </w:tblBorders>
              <w:tblLayout w:type="fixed"/>
              <w:tblCellMar>
                <w:top w:w="0" w:type="dxa"/>
                <w:left w:w="10" w:type="dxa"/>
                <w:bottom w:w="0" w:type="dxa"/>
                <w:right w:w="10" w:type="dxa"/>
              </w:tblCellMar>
            </w:tblPr>
            <w:tblGrid>
              <w:gridCol w:w="1528"/>
            </w:tblGrid>
            <w:tr w14:paraId="46597BAF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  <w:tblCellMar>
                  <w:top w:w="0" w:type="dxa"/>
                  <w:left w:w="10" w:type="dxa"/>
                  <w:bottom w:w="0" w:type="dxa"/>
                  <w:right w:w="10" w:type="dxa"/>
                </w:tblCellMar>
              </w:tblPrEx>
              <w:trPr>
                <w:trHeight w:val="260" w:hRule="atLeast"/>
              </w:trPr>
              <w:tc>
                <w:tcPr>
                  <w:tcW w:w="1404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64525A27">
                  <w:pPr>
                    <w:spacing w:after="40"/>
                  </w:pPr>
                </w:p>
              </w:tc>
            </w:tr>
            <w:tr w14:paraId="574241E5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  <w:tblCellMar>
                  <w:top w:w="0" w:type="dxa"/>
                  <w:left w:w="10" w:type="dxa"/>
                  <w:bottom w:w="0" w:type="dxa"/>
                  <w:right w:w="10" w:type="dxa"/>
                </w:tblCellMar>
              </w:tblPrEx>
              <w:trPr>
                <w:trHeight w:val="260" w:hRule="atLeast"/>
              </w:trPr>
              <w:tc>
                <w:tcPr>
                  <w:tcW w:w="1404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71EAC987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6</w:t>
                  </w:r>
                </w:p>
              </w:tc>
            </w:tr>
          </w:tbl>
          <w:p w14:paraId="23E6BFCA"/>
        </w:tc>
      </w:tr>
    </w:tbl>
    <w:p w14:paraId="6B6C032E">
      <w:pPr>
        <w:spacing w:after="40"/>
      </w:pPr>
    </w:p>
    <w:tbl>
      <w:tblPr>
        <w:tblStyle w:val="9"/>
        <w:bidiVisual/>
        <w:tblW w:w="5000" w:type="pct"/>
        <w:tblInd w:w="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882"/>
        <w:gridCol w:w="7939"/>
        <w:gridCol w:w="2205"/>
      </w:tblGrid>
      <w:tr w14:paraId="75AD53D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4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9C2ED74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#</w:t>
            </w:r>
          </w:p>
        </w:tc>
        <w:tc>
          <w:tcPr>
            <w:tcW w:w="673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61C4ACA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العبارة</w:t>
            </w:r>
          </w:p>
        </w:tc>
        <w:tc>
          <w:tcPr>
            <w:tcW w:w="187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66E0471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الإجابة</w:t>
            </w:r>
          </w:p>
        </w:tc>
      </w:tr>
      <w:tr w14:paraId="3296E9D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4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5756101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673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3172261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تتفق كتابة جميع الكلمات في القرآن الكريم </w:t>
            </w:r>
            <w:r>
              <w:rPr>
                <w:b/>
                <w:bCs/>
                <w:color w:val="000000"/>
                <w:sz w:val="24"/>
                <w:szCs w:val="24"/>
              </w:rPr>
              <w:t>(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الرسم العثماني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مع قواعد الرسم الإملائي</w:t>
            </w:r>
            <w:r>
              <w:rPr>
                <w:b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187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98EB3DD">
            <w:pPr>
              <w:spacing w:after="40"/>
            </w:pPr>
            <w:r>
              <w:rPr>
                <w:b/>
                <w:bCs/>
                <w:color w:val="000000"/>
                <w:sz w:val="28"/>
                <w:szCs w:val="28"/>
              </w:rPr>
              <w:t>(          )</w:t>
            </w:r>
          </w:p>
        </w:tc>
      </w:tr>
      <w:tr w14:paraId="47D18B0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4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295E506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673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B80040D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في كلمة </w:t>
            </w:r>
            <w:r>
              <w:rPr>
                <w:b/>
                <w:bCs/>
                <w:color w:val="000000"/>
                <w:sz w:val="24"/>
                <w:szCs w:val="24"/>
              </w:rPr>
              <w:t>(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يُحْيِۦ</w:t>
            </w:r>
            <w:r>
              <w:rPr>
                <w:b/>
                <w:bCs/>
                <w:color w:val="000000"/>
                <w:sz w:val="24"/>
                <w:szCs w:val="24"/>
              </w:rPr>
              <w:t>)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توضع ياء صغيرة بعد الياء الأولى للدلالة على الياء المحذوفة رسماً</w:t>
            </w:r>
            <w:r>
              <w:rPr>
                <w:b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187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9283DA3">
            <w:pPr>
              <w:spacing w:after="40"/>
            </w:pPr>
            <w:r>
              <w:rPr>
                <w:b/>
                <w:bCs/>
                <w:color w:val="000000"/>
                <w:sz w:val="28"/>
                <w:szCs w:val="28"/>
              </w:rPr>
              <w:t>(          )</w:t>
            </w:r>
          </w:p>
        </w:tc>
      </w:tr>
      <w:tr w14:paraId="315548F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4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CCF6C33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673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C76C681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إذا ابتدأ القارئ تلاوته بآية من وسط السورة وترك البسملة، فإنه يجوز له وجهان فقط</w:t>
            </w:r>
            <w:r>
              <w:rPr>
                <w:b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187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3AA24E0">
            <w:pPr>
              <w:spacing w:after="40"/>
            </w:pPr>
            <w:r>
              <w:rPr>
                <w:b/>
                <w:bCs/>
                <w:color w:val="000000"/>
                <w:sz w:val="28"/>
                <w:szCs w:val="28"/>
              </w:rPr>
              <w:t>(          )</w:t>
            </w:r>
          </w:p>
        </w:tc>
      </w:tr>
      <w:tr w14:paraId="38CF347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4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FDD1049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673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EC69137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الوجه الأول من أوجه الاستعاذة مع البسملة هو قطع الاستعاذة عن البسملة وقطع البسملة عن أول السورة</w:t>
            </w:r>
            <w:r>
              <w:rPr>
                <w:b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187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2BDDCDF">
            <w:pPr>
              <w:spacing w:after="40"/>
            </w:pPr>
            <w:r>
              <w:rPr>
                <w:b/>
                <w:bCs/>
                <w:color w:val="000000"/>
                <w:sz w:val="28"/>
                <w:szCs w:val="28"/>
              </w:rPr>
              <w:t>(          )</w:t>
            </w:r>
          </w:p>
        </w:tc>
      </w:tr>
      <w:tr w14:paraId="148B56C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4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01BE6AA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673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96CB4CA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تجتمع الاستعاذة مع البسملة عند بدء القراءة ويجوز للقارئ حينئذ خمسة أوجه</w:t>
            </w:r>
            <w:r>
              <w:rPr>
                <w:b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187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A608997">
            <w:pPr>
              <w:spacing w:after="40"/>
            </w:pPr>
            <w:r>
              <w:rPr>
                <w:b/>
                <w:bCs/>
                <w:color w:val="000000"/>
                <w:sz w:val="28"/>
                <w:szCs w:val="28"/>
              </w:rPr>
              <w:t>(          )</w:t>
            </w:r>
          </w:p>
        </w:tc>
      </w:tr>
      <w:tr w14:paraId="65670AA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4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08CB981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6</w:t>
            </w:r>
          </w:p>
        </w:tc>
        <w:tc>
          <w:tcPr>
            <w:tcW w:w="673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1B55FF4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>قراءة آية الكرسي عند النوم تجعل على الإنسان حافظاً من الله ولا يقربه شيطان</w:t>
            </w:r>
            <w:r>
              <w:rPr>
                <w:b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1872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62F0887">
            <w:pPr>
              <w:spacing w:after="40"/>
            </w:pPr>
            <w:r>
              <w:rPr>
                <w:b/>
                <w:bCs/>
                <w:color w:val="000000"/>
                <w:sz w:val="28"/>
                <w:szCs w:val="28"/>
              </w:rPr>
              <w:t>(          )</w:t>
            </w:r>
          </w:p>
        </w:tc>
      </w:tr>
    </w:tbl>
    <w:p w14:paraId="3D1123FA">
      <w:pPr>
        <w:spacing w:after="100"/>
      </w:pPr>
    </w:p>
    <w:tbl>
      <w:tblPr>
        <w:tblStyle w:val="9"/>
        <w:bidiVisual/>
        <w:tblW w:w="5000" w:type="pct"/>
        <w:tblInd w:w="0" w:type="dxa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9373"/>
        <w:gridCol w:w="1653"/>
      </w:tblGrid>
      <w:tr w14:paraId="6485A95B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</w:tblPrEx>
        <w:trPr>
          <w:cantSplit/>
        </w:trPr>
        <w:tc>
          <w:tcPr>
            <w:tcW w:w="7956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9C4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59E1033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السؤال </w:t>
            </w:r>
            <w:r>
              <w:rPr>
                <w:b/>
                <w:bCs/>
                <w:color w:val="000000"/>
                <w:sz w:val="24"/>
                <w:szCs w:val="24"/>
              </w:rPr>
              <w:t>3: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أكمل الفراغات التالية</w:t>
            </w:r>
            <w:r>
              <w:rPr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1404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9C4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tbl>
            <w:tblPr>
              <w:tblStyle w:val="9"/>
              <w:bidiVisual/>
              <w:tblW w:w="5000" w:type="pct"/>
              <w:tblInd w:w="0" w:type="dxa"/>
              <w:tblBorders>
                <w:top w:val="single" w:color="000000" w:sz="0" w:space="0"/>
                <w:left w:val="single" w:color="000000" w:sz="0" w:space="0"/>
                <w:bottom w:val="single" w:color="000000" w:sz="0" w:space="0"/>
                <w:right w:val="single" w:color="000000" w:sz="0" w:space="0"/>
                <w:insideH w:val="single" w:color="000000" w:sz="0" w:space="0"/>
                <w:insideV w:val="single" w:color="000000" w:sz="0" w:space="0"/>
              </w:tblBorders>
              <w:tblLayout w:type="fixed"/>
              <w:tblCellMar>
                <w:top w:w="0" w:type="dxa"/>
                <w:left w:w="10" w:type="dxa"/>
                <w:bottom w:w="0" w:type="dxa"/>
                <w:right w:w="10" w:type="dxa"/>
              </w:tblCellMar>
            </w:tblPr>
            <w:tblGrid>
              <w:gridCol w:w="1527"/>
            </w:tblGrid>
            <w:tr w14:paraId="5A027D19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</w:tblPrEx>
              <w:trPr>
                <w:trHeight w:val="260" w:hRule="atLeast"/>
              </w:trPr>
              <w:tc>
                <w:tcPr>
                  <w:tcW w:w="1404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2BE06153">
                  <w:pPr>
                    <w:spacing w:after="40"/>
                  </w:pPr>
                </w:p>
              </w:tc>
            </w:tr>
            <w:tr w14:paraId="30AD76BD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  <w:tblCellMar>
                  <w:top w:w="0" w:type="dxa"/>
                  <w:left w:w="10" w:type="dxa"/>
                  <w:bottom w:w="0" w:type="dxa"/>
                  <w:right w:w="10" w:type="dxa"/>
                </w:tblCellMar>
              </w:tblPrEx>
              <w:trPr>
                <w:trHeight w:val="260" w:hRule="atLeast"/>
              </w:trPr>
              <w:tc>
                <w:tcPr>
                  <w:tcW w:w="1404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2C862105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5</w:t>
                  </w:r>
                </w:p>
              </w:tc>
            </w:tr>
          </w:tbl>
          <w:p w14:paraId="09B0F3CD"/>
        </w:tc>
      </w:tr>
    </w:tbl>
    <w:p w14:paraId="76BEF680">
      <w:pPr>
        <w:spacing w:after="40"/>
      </w:pPr>
    </w:p>
    <w:tbl>
      <w:tblPr>
        <w:tblStyle w:val="9"/>
        <w:bidiVisual/>
        <w:tblW w:w="5000" w:type="pct"/>
        <w:tblInd w:w="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879"/>
        <w:gridCol w:w="10097"/>
      </w:tblGrid>
      <w:tr w14:paraId="4BF25CB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4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70382AA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1</w:t>
            </w:r>
          </w:p>
        </w:tc>
        <w:tc>
          <w:tcPr>
            <w:tcW w:w="8611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CB87877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‏1.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سورة الإخلاص تعدل </w:t>
            </w:r>
            <w:r>
              <w:rPr>
                <w:b/>
                <w:bCs/>
                <w:color w:val="000000"/>
                <w:sz w:val="24"/>
                <w:szCs w:val="24"/>
              </w:rPr>
              <w:t>______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القرآن الكريم</w:t>
            </w:r>
            <w:r>
              <w:rPr>
                <w:b/>
                <w:bCs/>
                <w:color w:val="000000"/>
                <w:sz w:val="24"/>
                <w:szCs w:val="24"/>
              </w:rPr>
              <w:t>.</w:t>
            </w:r>
          </w:p>
        </w:tc>
      </w:tr>
      <w:tr w14:paraId="3E6B398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4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BDC09D6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2</w:t>
            </w:r>
          </w:p>
        </w:tc>
        <w:tc>
          <w:tcPr>
            <w:tcW w:w="8611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3722E69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‏2.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إذا كان القارئ مبتدئاً تلاوته بآية من وسط سورة واختار أن يترك البسملة، فيجوز له حينئذ </w:t>
            </w:r>
            <w:r>
              <w:rPr>
                <w:b/>
                <w:bCs/>
                <w:color w:val="000000"/>
                <w:sz w:val="24"/>
                <w:szCs w:val="24"/>
              </w:rPr>
              <w:t>______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فقط</w:t>
            </w:r>
            <w:r>
              <w:rPr>
                <w:b/>
                <w:bCs/>
                <w:color w:val="000000"/>
                <w:sz w:val="24"/>
                <w:szCs w:val="24"/>
              </w:rPr>
              <w:t>.</w:t>
            </w:r>
          </w:p>
        </w:tc>
      </w:tr>
      <w:tr w14:paraId="270185A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4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28BB409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3</w:t>
            </w:r>
          </w:p>
        </w:tc>
        <w:tc>
          <w:tcPr>
            <w:tcW w:w="8611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48680A2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‏3.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رقم آية الكرسي في سورة البقرة هو </w:t>
            </w:r>
            <w:r>
              <w:rPr>
                <w:b/>
                <w:bCs/>
                <w:color w:val="000000"/>
                <w:sz w:val="24"/>
                <w:szCs w:val="24"/>
              </w:rPr>
              <w:t>______.</w:t>
            </w:r>
          </w:p>
        </w:tc>
      </w:tr>
      <w:tr w14:paraId="76058DD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4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070C6AA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4</w:t>
            </w:r>
          </w:p>
        </w:tc>
        <w:tc>
          <w:tcPr>
            <w:tcW w:w="8611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1821252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‏4.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تجتمع الاستعاذة مع البسملة عند </w:t>
            </w:r>
            <w:r>
              <w:rPr>
                <w:b/>
                <w:bCs/>
                <w:color w:val="000000"/>
                <w:sz w:val="24"/>
                <w:szCs w:val="24"/>
              </w:rPr>
              <w:t>______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القراءة</w:t>
            </w:r>
            <w:r>
              <w:rPr>
                <w:b/>
                <w:bCs/>
                <w:color w:val="000000"/>
                <w:sz w:val="24"/>
                <w:szCs w:val="24"/>
              </w:rPr>
              <w:t>.</w:t>
            </w:r>
          </w:p>
        </w:tc>
      </w:tr>
      <w:tr w14:paraId="6107E77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4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E200D7E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5</w:t>
            </w:r>
          </w:p>
        </w:tc>
        <w:tc>
          <w:tcPr>
            <w:tcW w:w="8611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EB280E7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‏5.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من فضائل سورة الكافرون أنها تعدل </w:t>
            </w:r>
            <w:r>
              <w:rPr>
                <w:b/>
                <w:bCs/>
                <w:color w:val="000000"/>
                <w:sz w:val="24"/>
                <w:szCs w:val="24"/>
              </w:rPr>
              <w:t>______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القرآن</w:t>
            </w:r>
            <w:r>
              <w:rPr>
                <w:b/>
                <w:bCs/>
                <w:color w:val="000000"/>
                <w:sz w:val="24"/>
                <w:szCs w:val="24"/>
              </w:rPr>
              <w:t>.</w:t>
            </w:r>
          </w:p>
        </w:tc>
      </w:tr>
    </w:tbl>
    <w:p w14:paraId="0748DB37">
      <w:pPr>
        <w:spacing w:after="80"/>
      </w:pPr>
    </w:p>
    <w:tbl>
      <w:tblPr>
        <w:tblStyle w:val="9"/>
        <w:bidiVisual/>
        <w:tblW w:w="5000" w:type="pct"/>
        <w:tblInd w:w="0" w:type="dxa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9373"/>
        <w:gridCol w:w="1653"/>
      </w:tblGrid>
      <w:tr w14:paraId="1BAB859A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956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9C4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10E8BEC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السؤال </w:t>
            </w:r>
            <w:r>
              <w:rPr>
                <w:b/>
                <w:bCs/>
                <w:color w:val="000000"/>
                <w:sz w:val="24"/>
                <w:szCs w:val="24"/>
              </w:rPr>
              <w:t>4: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أجب عن الأسئلة التالية</w:t>
            </w:r>
            <w:r>
              <w:rPr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1404" w:type="dxa"/>
            <w:tcBorders>
              <w:top w:val="single" w:color="000000" w:sz="1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FFF9C4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tbl>
            <w:tblPr>
              <w:tblStyle w:val="9"/>
              <w:bidiVisual/>
              <w:tblW w:w="5000" w:type="pct"/>
              <w:tblInd w:w="0" w:type="dxa"/>
              <w:tblBorders>
                <w:top w:val="single" w:color="000000" w:sz="0" w:space="0"/>
                <w:left w:val="single" w:color="000000" w:sz="0" w:space="0"/>
                <w:bottom w:val="single" w:color="000000" w:sz="0" w:space="0"/>
                <w:right w:val="single" w:color="000000" w:sz="0" w:space="0"/>
                <w:insideH w:val="single" w:color="000000" w:sz="0" w:space="0"/>
                <w:insideV w:val="single" w:color="000000" w:sz="0" w:space="0"/>
              </w:tblBorders>
              <w:tblLayout w:type="fixed"/>
              <w:tblCellMar>
                <w:top w:w="0" w:type="dxa"/>
                <w:left w:w="10" w:type="dxa"/>
                <w:bottom w:w="0" w:type="dxa"/>
                <w:right w:w="10" w:type="dxa"/>
              </w:tblCellMar>
            </w:tblPr>
            <w:tblGrid>
              <w:gridCol w:w="1527"/>
            </w:tblGrid>
            <w:tr w14:paraId="776E1301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  <w:tblCellMar>
                  <w:top w:w="0" w:type="dxa"/>
                  <w:left w:w="10" w:type="dxa"/>
                  <w:bottom w:w="0" w:type="dxa"/>
                  <w:right w:w="10" w:type="dxa"/>
                </w:tblCellMar>
              </w:tblPrEx>
              <w:trPr>
                <w:trHeight w:val="260" w:hRule="atLeast"/>
              </w:trPr>
              <w:tc>
                <w:tcPr>
                  <w:tcW w:w="1404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761AA663">
                  <w:pPr>
                    <w:spacing w:after="40"/>
                  </w:pPr>
                </w:p>
              </w:tc>
            </w:tr>
            <w:tr w14:paraId="1A20B87E">
              <w:tblPrEx>
                <w:tblBorders>
                  <w:top w:val="single" w:color="000000" w:sz="0" w:space="0"/>
                  <w:left w:val="single" w:color="000000" w:sz="0" w:space="0"/>
                  <w:bottom w:val="single" w:color="000000" w:sz="0" w:space="0"/>
                  <w:right w:val="single" w:color="000000" w:sz="0" w:space="0"/>
                  <w:insideH w:val="single" w:color="000000" w:sz="0" w:space="0"/>
                  <w:insideV w:val="single" w:color="000000" w:sz="0" w:space="0"/>
                </w:tblBorders>
                <w:tblCellMar>
                  <w:top w:w="0" w:type="dxa"/>
                  <w:left w:w="10" w:type="dxa"/>
                  <w:bottom w:w="0" w:type="dxa"/>
                  <w:right w:w="10" w:type="dxa"/>
                </w:tblCellMar>
              </w:tblPrEx>
              <w:trPr>
                <w:trHeight w:val="260" w:hRule="atLeast"/>
              </w:trPr>
              <w:tc>
                <w:tcPr>
                  <w:tcW w:w="1404" w:type="dxa"/>
                  <w:tcBorders>
                    <w:top w:val="single" w:color="000000" w:sz="0" w:space="0"/>
                    <w:left w:val="single" w:color="000000" w:sz="0" w:space="0"/>
                    <w:bottom w:val="single" w:color="000000" w:sz="0" w:space="0"/>
                    <w:right w:val="single" w:color="000000" w:sz="0" w:space="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54DC150F">
                  <w:pPr>
                    <w:spacing w:after="40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</w:rPr>
                    <w:t>2</w:t>
                  </w:r>
                </w:p>
              </w:tc>
            </w:tr>
          </w:tbl>
          <w:p w14:paraId="74527DA8"/>
        </w:tc>
      </w:tr>
    </w:tbl>
    <w:p w14:paraId="1E312A42">
      <w:pPr>
        <w:spacing w:after="40"/>
      </w:pPr>
    </w:p>
    <w:tbl>
      <w:tblPr>
        <w:tblStyle w:val="9"/>
        <w:bidiVisual/>
        <w:tblW w:w="5000" w:type="pct"/>
        <w:tblInd w:w="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879"/>
        <w:gridCol w:w="10097"/>
      </w:tblGrid>
      <w:tr w14:paraId="2FDCCF8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4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F2EDA20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1</w:t>
            </w:r>
          </w:p>
        </w:tc>
        <w:tc>
          <w:tcPr>
            <w:tcW w:w="8611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2372E7A7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‏1.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اذكر الوجه الرابع من أوجه اجتماع الاستعاذة مع البسملة</w:t>
            </w:r>
            <w:r>
              <w:rPr>
                <w:b/>
                <w:bCs/>
                <w:color w:val="000000"/>
                <w:sz w:val="24"/>
                <w:szCs w:val="24"/>
              </w:rPr>
              <w:t>.</w:t>
            </w:r>
          </w:p>
          <w:p w14:paraId="0A2DA5F9">
            <w:pPr>
              <w:spacing w:after="40"/>
            </w:pPr>
            <w:r>
              <w:rPr>
                <w:b/>
                <w:bCs/>
                <w:color w:val="000000"/>
                <w:sz w:val="22"/>
                <w:szCs w:val="22"/>
              </w:rPr>
              <w:t>________________________________________________________________________</w:t>
            </w:r>
          </w:p>
          <w:p w14:paraId="1444ECB2">
            <w:pPr>
              <w:spacing w:after="40"/>
            </w:pPr>
            <w:r>
              <w:rPr>
                <w:b/>
                <w:bCs/>
                <w:color w:val="000000"/>
                <w:sz w:val="22"/>
                <w:szCs w:val="22"/>
              </w:rPr>
              <w:t>________________________________________________________________________</w:t>
            </w:r>
          </w:p>
          <w:p w14:paraId="333914B9">
            <w:pPr>
              <w:spacing w:after="40"/>
            </w:pPr>
            <w:r>
              <w:rPr>
                <w:b/>
                <w:bCs/>
                <w:color w:val="000000"/>
                <w:sz w:val="22"/>
                <w:szCs w:val="22"/>
              </w:rPr>
              <w:t>________________________________________________________________________</w:t>
            </w:r>
          </w:p>
        </w:tc>
      </w:tr>
      <w:tr w14:paraId="7C3EB91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49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0F0F0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51345F7">
            <w:pPr>
              <w:spacing w:after="40"/>
            </w:pPr>
            <w:r>
              <w:rPr>
                <w:b/>
                <w:bCs/>
                <w:color w:val="000000"/>
                <w:sz w:val="26"/>
                <w:szCs w:val="26"/>
              </w:rPr>
              <w:t>2</w:t>
            </w:r>
          </w:p>
        </w:tc>
        <w:tc>
          <w:tcPr>
            <w:tcW w:w="8611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F6FE43C">
            <w:pPr>
              <w:spacing w:after="40"/>
            </w:pPr>
            <w:r>
              <w:rPr>
                <w:b/>
                <w:bCs/>
                <w:color w:val="000000"/>
                <w:sz w:val="24"/>
                <w:szCs w:val="24"/>
              </w:rPr>
              <w:t>‏2.</w:t>
            </w:r>
            <w:r>
              <w:rPr>
                <w:b/>
                <w:bCs/>
                <w:color w:val="000000"/>
                <w:sz w:val="24"/>
                <w:szCs w:val="24"/>
                <w:rtl/>
              </w:rPr>
              <w:t xml:space="preserve"> اذكر الطريقة الصحيحة لتعلم نطق الكلمات القرآنية التي يخالف رسمها نطقها</w:t>
            </w:r>
            <w:r>
              <w:rPr>
                <w:b/>
                <w:bCs/>
                <w:color w:val="000000"/>
                <w:sz w:val="24"/>
                <w:szCs w:val="24"/>
              </w:rPr>
              <w:t>.</w:t>
            </w:r>
          </w:p>
          <w:p w14:paraId="52937A8F">
            <w:pPr>
              <w:spacing w:after="40"/>
            </w:pPr>
            <w:r>
              <w:rPr>
                <w:b/>
                <w:bCs/>
                <w:color w:val="000000"/>
                <w:sz w:val="22"/>
                <w:szCs w:val="22"/>
              </w:rPr>
              <w:t>________________________________________________________________________</w:t>
            </w:r>
          </w:p>
          <w:p w14:paraId="7ED19297">
            <w:pPr>
              <w:spacing w:after="40"/>
            </w:pPr>
            <w:r>
              <w:rPr>
                <w:b/>
                <w:bCs/>
                <w:color w:val="000000"/>
                <w:sz w:val="22"/>
                <w:szCs w:val="22"/>
              </w:rPr>
              <w:t>________________________________________________________________________</w:t>
            </w:r>
          </w:p>
          <w:p w14:paraId="48F1B878">
            <w:pPr>
              <w:spacing w:after="40"/>
            </w:pPr>
            <w:r>
              <w:rPr>
                <w:b/>
                <w:bCs/>
                <w:color w:val="000000"/>
                <w:sz w:val="22"/>
                <w:szCs w:val="22"/>
              </w:rPr>
              <w:t>________________________________________________________________________</w:t>
            </w:r>
          </w:p>
        </w:tc>
      </w:tr>
    </w:tbl>
    <w:p w14:paraId="0D50B8D3">
      <w:pPr>
        <w:spacing w:after="100"/>
      </w:pPr>
    </w:p>
    <w:tbl>
      <w:tblPr>
        <w:tblStyle w:val="9"/>
        <w:bidiVisual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11026"/>
      </w:tblGrid>
      <w:tr w14:paraId="63E8F6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9360" w:type="dxa"/>
            <w:tcBorders>
              <w:top w:val="single" w:color="CCCCCC" w:sz="0" w:space="0"/>
              <w:left w:val="single" w:color="CCCCCC" w:sz="0" w:space="0"/>
              <w:bottom w:val="single" w:color="CCCCCC" w:sz="0" w:space="0"/>
              <w:right w:val="single" w:color="CCCCCC" w:sz="0" w:space="0"/>
            </w:tcBorders>
            <w:shd w:val="clear" w:color="auto" w:fill="F5F5F5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CCF331E">
            <w:pPr>
              <w:spacing w:after="40"/>
            </w:pPr>
            <w:r>
              <w:rPr>
                <w:b/>
                <w:bCs/>
                <w:color w:val="666666"/>
                <w:sz w:val="26"/>
                <w:szCs w:val="26"/>
              </w:rPr>
              <w:t>‏</w:t>
            </w:r>
            <w:r>
              <w:rPr>
                <w:b/>
                <w:bCs/>
                <w:color w:val="666666"/>
                <w:sz w:val="26"/>
                <w:szCs w:val="26"/>
                <w:rtl/>
              </w:rPr>
              <w:t xml:space="preserve">انتهت الأسئلة </w:t>
            </w:r>
            <w:r>
              <w:rPr>
                <w:b/>
                <w:bCs/>
                <w:color w:val="666666"/>
                <w:sz w:val="26"/>
                <w:szCs w:val="26"/>
              </w:rPr>
              <w:t>...</w:t>
            </w:r>
            <w:r>
              <w:rPr>
                <w:b/>
                <w:bCs/>
                <w:color w:val="666666"/>
                <w:sz w:val="26"/>
                <w:szCs w:val="26"/>
                <w:rtl/>
              </w:rPr>
              <w:t xml:space="preserve"> بالتوفيق</w:t>
            </w:r>
          </w:p>
        </w:tc>
      </w:tr>
    </w:tbl>
    <w:p w14:paraId="7B37A0CF">
      <w:pPr>
        <w:sectPr>
          <w:footerReference r:id="rId3" w:type="default"/>
          <w:pgSz w:w="11906" w:h="16838"/>
          <w:pgMar w:top="500" w:right="500" w:bottom="600" w:left="500" w:header="708" w:footer="708" w:gutter="0"/>
          <w:pgBorders>
            <w:top w:val="single" w:color="000000" w:sz="12" w:space="24"/>
            <w:left w:val="single" w:color="000000" w:sz="12" w:space="24"/>
            <w:bottom w:val="single" w:color="000000" w:sz="12" w:space="24"/>
            <w:right w:val="single" w:color="000000" w:sz="12" w:space="24"/>
          </w:pgBorders>
          <w:cols w:space="720" w:num="1"/>
          <w:docGrid w:linePitch="360" w:charSpace="0"/>
        </w:sectPr>
      </w:pPr>
    </w:p>
    <w:tbl>
      <w:tblPr>
        <w:tblStyle w:val="9"/>
        <w:tblpPr w:leftFromText="180" w:rightFromText="180" w:vertAnchor="text" w:horzAnchor="margin" w:tblpXSpec="center" w:tblpY="1"/>
        <w:tblOverlap w:val="never"/>
        <w:bidiVisual/>
        <w:tblW w:w="10490" w:type="dxa"/>
        <w:tblInd w:w="0" w:type="dxa"/>
        <w:tblBorders>
          <w:top w:val="single" w:color="000000" w:sz="18" w:space="0"/>
          <w:left w:val="single" w:color="000000" w:sz="18" w:space="0"/>
          <w:bottom w:val="single" w:color="000000" w:sz="18" w:space="0"/>
          <w:right w:val="single" w:color="000000" w:sz="18" w:space="0"/>
          <w:insideH w:val="single" w:color="000000" w:sz="6" w:space="0"/>
          <w:insideV w:val="single" w:color="000000" w:sz="6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67"/>
        <w:gridCol w:w="6348"/>
        <w:gridCol w:w="679"/>
        <w:gridCol w:w="2096"/>
      </w:tblGrid>
      <w:tr w14:paraId="5CB9FD5C">
        <w:tblPrEx>
          <w:tblBorders>
            <w:top w:val="single" w:color="000000" w:sz="18" w:space="0"/>
            <w:left w:val="single" w:color="000000" w:sz="18" w:space="0"/>
            <w:bottom w:val="single" w:color="000000" w:sz="18" w:space="0"/>
            <w:right w:val="single" w:color="000000" w:sz="18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2" w:hRule="atLeast"/>
        </w:trPr>
        <w:tc>
          <w:tcPr>
            <w:tcW w:w="1379" w:type="dxa"/>
            <w:vMerge w:val="restart"/>
            <w:vAlign w:val="bottom"/>
          </w:tcPr>
          <w:p w14:paraId="64621E94">
            <w:pPr>
              <w:bidi/>
              <w:spacing w:after="240"/>
              <w:jc w:val="center"/>
              <w:rPr>
                <w:rFonts w:ascii="Arial" w:hAnsi="Arial" w:eastAsia="Times New Roman" w:cs="Arial"/>
                <w:b/>
                <w:bCs/>
                <w:sz w:val="20"/>
                <w:szCs w:val="20"/>
                <w:rtl/>
                <w:lang w:val="en-US" w:eastAsia="en-US" w:bidi="ar-SA"/>
              </w:rPr>
            </w:pPr>
            <w:bookmarkStart w:id="0" w:name="_Hlk87204947"/>
            <w:r>
              <w:rPr>
                <w:rFonts w:hint="cs" w:ascii="Arial" w:hAnsi="Arial" w:eastAsia="Times New Roman" w:cs="Arial"/>
                <w:b/>
                <w:bCs/>
                <w:sz w:val="20"/>
                <w:szCs w:val="20"/>
                <w:rtl/>
                <w:lang w:val="en-US" w:eastAsia="en-US" w:bidi="ar-SA"/>
              </w:rPr>
              <w:t xml:space="preserve"> </w:t>
            </w:r>
          </w:p>
        </w:tc>
        <w:tc>
          <w:tcPr>
            <w:tcW w:w="6421" w:type="dxa"/>
            <w:vMerge w:val="restart"/>
            <w:vAlign w:val="center"/>
          </w:tcPr>
          <w:p w14:paraId="233C0176">
            <w:pPr>
              <w:bidi/>
              <w:jc w:val="center"/>
              <w:rPr>
                <w:rFonts w:ascii="Arial" w:hAnsi="Arial" w:eastAsia="Times New Roman" w:cs="Arial"/>
                <w:b/>
                <w:bCs/>
                <w:sz w:val="24"/>
                <w:szCs w:val="24"/>
                <w:rtl/>
                <w:lang w:val="en-US" w:eastAsia="en-US" w:bidi="ar-SA"/>
              </w:rPr>
            </w:pPr>
          </w:p>
        </w:tc>
        <w:tc>
          <w:tcPr>
            <w:tcW w:w="586" w:type="dxa"/>
            <w:vAlign w:val="center"/>
          </w:tcPr>
          <w:p w14:paraId="5010E2B5">
            <w:pPr>
              <w:bidi/>
              <w:jc w:val="left"/>
              <w:rPr>
                <w:rFonts w:ascii="Arial" w:hAnsi="Arial" w:eastAsia="Times New Roman" w:cs="Arial"/>
                <w:b/>
                <w:bCs/>
                <w:sz w:val="20"/>
                <w:szCs w:val="20"/>
                <w:rtl w:val="0"/>
                <w:lang w:val="en-US" w:eastAsia="en-US" w:bidi="ar-SA"/>
              </w:rPr>
            </w:pPr>
            <w:r>
              <w:rPr>
                <w:rFonts w:ascii="Arial" w:hAnsi="Arial" w:eastAsia="Times New Roman" w:cs="Arial"/>
                <w:b/>
                <w:bCs/>
                <w:sz w:val="20"/>
                <w:szCs w:val="20"/>
                <w:rtl/>
                <w:lang w:val="en-US" w:eastAsia="en-US" w:bidi="ar-SA"/>
              </w:rPr>
              <w:t>المادة:</w:t>
            </w:r>
          </w:p>
        </w:tc>
        <w:tc>
          <w:tcPr>
            <w:tcW w:w="2104" w:type="dxa"/>
            <w:vAlign w:val="center"/>
          </w:tcPr>
          <w:p w14:paraId="32D6279A">
            <w:pPr>
              <w:bidi/>
              <w:jc w:val="left"/>
              <w:rPr>
                <w:rFonts w:ascii="Arial" w:hAnsi="Arial" w:eastAsia="Times New Roman" w:cs="Arial"/>
                <w:b/>
                <w:bCs/>
                <w:sz w:val="20"/>
                <w:szCs w:val="20"/>
                <w:rtl/>
                <w:lang w:val="en-US" w:eastAsia="en-US" w:bidi="ar-SA"/>
              </w:rPr>
            </w:pPr>
            <w:r>
              <w:rPr>
                <w:rFonts w:hint="cs" w:ascii="Arial" w:hAnsi="Arial" w:eastAsia="Times New Roman" w:cs="Arial"/>
                <w:b/>
                <w:bCs/>
                <w:sz w:val="20"/>
                <w:szCs w:val="20"/>
                <w:rtl/>
                <w:lang w:val="en-US" w:eastAsia="en-US" w:bidi="ar-SA"/>
              </w:rPr>
              <w:t>التجويد</w:t>
            </w:r>
          </w:p>
        </w:tc>
      </w:tr>
      <w:tr w14:paraId="3F42DB54">
        <w:tblPrEx>
          <w:tblBorders>
            <w:top w:val="single" w:color="000000" w:sz="18" w:space="0"/>
            <w:left w:val="single" w:color="000000" w:sz="18" w:space="0"/>
            <w:bottom w:val="single" w:color="000000" w:sz="18" w:space="0"/>
            <w:right w:val="single" w:color="000000" w:sz="18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1" w:hRule="atLeast"/>
        </w:trPr>
        <w:tc>
          <w:tcPr>
            <w:tcW w:w="1379" w:type="dxa"/>
            <w:vMerge w:val="continue"/>
            <w:vAlign w:val="center"/>
          </w:tcPr>
          <w:p w14:paraId="66399806">
            <w:pPr>
              <w:bidi w:val="0"/>
              <w:jc w:val="center"/>
              <w:rPr>
                <w:rFonts w:ascii="Arial" w:hAnsi="Arial" w:eastAsia="Times New Roman" w:cs="Arial"/>
                <w:b/>
                <w:bCs/>
                <w:sz w:val="20"/>
                <w:szCs w:val="20"/>
                <w:rtl w:val="0"/>
                <w:lang w:val="en-US" w:eastAsia="en-US" w:bidi="ar-SA"/>
              </w:rPr>
            </w:pPr>
          </w:p>
        </w:tc>
        <w:tc>
          <w:tcPr>
            <w:tcW w:w="6421" w:type="dxa"/>
            <w:vMerge w:val="continue"/>
            <w:vAlign w:val="center"/>
          </w:tcPr>
          <w:p w14:paraId="4A8A03B5">
            <w:pPr>
              <w:bidi w:val="0"/>
              <w:jc w:val="center"/>
              <w:rPr>
                <w:rFonts w:ascii="Arial" w:hAnsi="Arial" w:eastAsia="Times New Roman" w:cs="Arial"/>
                <w:b/>
                <w:bCs/>
                <w:i/>
                <w:iCs/>
                <w:sz w:val="20"/>
                <w:szCs w:val="20"/>
                <w:rtl w:val="0"/>
                <w:lang w:val="en-US" w:eastAsia="en-US" w:bidi="ar-SA"/>
              </w:rPr>
            </w:pPr>
          </w:p>
        </w:tc>
        <w:tc>
          <w:tcPr>
            <w:tcW w:w="586" w:type="dxa"/>
            <w:vAlign w:val="center"/>
          </w:tcPr>
          <w:p w14:paraId="2BBD1551">
            <w:pPr>
              <w:bidi/>
              <w:jc w:val="left"/>
              <w:rPr>
                <w:rFonts w:ascii="Arial" w:hAnsi="Arial" w:eastAsia="Times New Roman" w:cs="Arial"/>
                <w:b/>
                <w:bCs/>
                <w:sz w:val="20"/>
                <w:szCs w:val="20"/>
                <w:rtl w:val="0"/>
                <w:lang w:val="en-US" w:eastAsia="en-US" w:bidi="ar-SA"/>
              </w:rPr>
            </w:pPr>
            <w:r>
              <w:rPr>
                <w:rFonts w:ascii="Arial" w:hAnsi="Arial" w:eastAsia="Times New Roman" w:cs="Arial"/>
                <w:b/>
                <w:bCs/>
                <w:sz w:val="20"/>
                <w:szCs w:val="20"/>
                <w:rtl/>
                <w:lang w:val="en-US" w:eastAsia="en-US" w:bidi="ar-SA"/>
              </w:rPr>
              <w:t>الصف:</w:t>
            </w:r>
          </w:p>
        </w:tc>
        <w:tc>
          <w:tcPr>
            <w:tcW w:w="2104" w:type="dxa"/>
            <w:vAlign w:val="center"/>
          </w:tcPr>
          <w:p w14:paraId="0FE780BF">
            <w:pPr>
              <w:bidi/>
              <w:jc w:val="left"/>
              <w:rPr>
                <w:rFonts w:ascii="Arial" w:hAnsi="Arial" w:eastAsia="Times New Roman" w:cs="Arial"/>
                <w:b/>
                <w:bCs/>
                <w:sz w:val="20"/>
                <w:szCs w:val="20"/>
                <w:rtl w:val="0"/>
                <w:lang w:val="en-US" w:eastAsia="en-US" w:bidi="ar-SA"/>
              </w:rPr>
            </w:pPr>
            <w:r>
              <w:rPr>
                <w:rFonts w:hint="cs" w:ascii="Arial" w:hAnsi="Arial" w:eastAsia="Times New Roman" w:cs="Arial"/>
                <w:b/>
                <w:bCs/>
                <w:sz w:val="20"/>
                <w:szCs w:val="20"/>
                <w:rtl/>
                <w:lang w:val="en-US" w:eastAsia="en-US" w:bidi="ar-SA"/>
              </w:rPr>
              <w:t xml:space="preserve"> رابع</w:t>
            </w:r>
          </w:p>
        </w:tc>
      </w:tr>
      <w:tr w14:paraId="6017FDB7">
        <w:tblPrEx>
          <w:tblBorders>
            <w:top w:val="single" w:color="000000" w:sz="18" w:space="0"/>
            <w:left w:val="single" w:color="000000" w:sz="18" w:space="0"/>
            <w:bottom w:val="single" w:color="000000" w:sz="18" w:space="0"/>
            <w:right w:val="single" w:color="000000" w:sz="18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9" w:hRule="atLeast"/>
        </w:trPr>
        <w:tc>
          <w:tcPr>
            <w:tcW w:w="1379" w:type="dxa"/>
            <w:vMerge w:val="continue"/>
            <w:vAlign w:val="center"/>
          </w:tcPr>
          <w:p w14:paraId="02E50B59">
            <w:pPr>
              <w:bidi w:val="0"/>
              <w:jc w:val="center"/>
              <w:rPr>
                <w:rFonts w:ascii="Arial" w:hAnsi="Arial" w:eastAsia="Times New Roman" w:cs="Arial"/>
                <w:b/>
                <w:bCs/>
                <w:sz w:val="20"/>
                <w:szCs w:val="20"/>
                <w:rtl w:val="0"/>
                <w:lang w:val="en-US" w:eastAsia="en-US" w:bidi="ar-SA"/>
              </w:rPr>
            </w:pPr>
          </w:p>
        </w:tc>
        <w:tc>
          <w:tcPr>
            <w:tcW w:w="6421" w:type="dxa"/>
            <w:vAlign w:val="center"/>
          </w:tcPr>
          <w:p w14:paraId="27F1030A">
            <w:pPr>
              <w:bidi/>
              <w:jc w:val="center"/>
              <w:rPr>
                <w:rFonts w:ascii="Arial" w:hAnsi="Arial" w:eastAsia="Times New Roman" w:cs="Arial"/>
                <w:b/>
                <w:bCs/>
                <w:sz w:val="20"/>
                <w:szCs w:val="20"/>
                <w:rtl/>
                <w:lang w:val="en-US" w:eastAsia="en-US" w:bidi="ar-SA"/>
              </w:rPr>
            </w:pPr>
            <w:r>
              <w:rPr>
                <w:rFonts w:ascii="Arial" w:hAnsi="Arial" w:eastAsia="Times New Roman" w:cs="Arial"/>
                <w:b/>
                <w:bCs/>
                <w:sz w:val="20"/>
                <w:szCs w:val="20"/>
                <w:rtl/>
                <w:lang w:val="en-US" w:eastAsia="en-US" w:bidi="ar-SA"/>
              </w:rPr>
              <w:t xml:space="preserve">أسئلة </w:t>
            </w:r>
            <w:r>
              <w:rPr>
                <w:rFonts w:hint="cs" w:ascii="Arial" w:hAnsi="Arial" w:eastAsia="Times New Roman" w:cs="Arial"/>
                <w:b/>
                <w:bCs/>
                <w:sz w:val="20"/>
                <w:szCs w:val="20"/>
                <w:rtl/>
                <w:lang w:val="en-US" w:eastAsia="en-US" w:bidi="ar-SA"/>
              </w:rPr>
              <w:t xml:space="preserve">اختبار مادة التجويد الفترة الثانية </w:t>
            </w:r>
            <w:r>
              <w:rPr>
                <w:rFonts w:ascii="Arial" w:hAnsi="Arial" w:eastAsia="Times New Roman" w:cs="Arial"/>
                <w:b/>
                <w:bCs/>
                <w:sz w:val="20"/>
                <w:szCs w:val="20"/>
                <w:rtl/>
                <w:lang w:val="en-US" w:eastAsia="en-US" w:bidi="ar-SA"/>
              </w:rPr>
              <w:t xml:space="preserve">الفصل الدراسي </w:t>
            </w:r>
            <w:r>
              <w:rPr>
                <w:rFonts w:hint="cs" w:ascii="Arial" w:hAnsi="Arial" w:eastAsia="Times New Roman" w:cs="Arial"/>
                <w:b/>
                <w:bCs/>
                <w:sz w:val="20"/>
                <w:szCs w:val="20"/>
                <w:rtl/>
                <w:lang w:val="en-US" w:eastAsia="en-US" w:bidi="ar-SA"/>
              </w:rPr>
              <w:t>الثاني</w:t>
            </w:r>
          </w:p>
          <w:p w14:paraId="640E68D4">
            <w:pPr>
              <w:bidi/>
              <w:jc w:val="center"/>
              <w:rPr>
                <w:rFonts w:ascii="Arial" w:hAnsi="Arial" w:eastAsia="Times New Roman" w:cs="Arial"/>
                <w:b/>
                <w:bCs/>
                <w:sz w:val="20"/>
                <w:szCs w:val="20"/>
                <w:rtl/>
                <w:lang w:val="en-US" w:eastAsia="en-US" w:bidi="ar-SA"/>
              </w:rPr>
            </w:pPr>
          </w:p>
        </w:tc>
        <w:tc>
          <w:tcPr>
            <w:tcW w:w="586" w:type="dxa"/>
            <w:vAlign w:val="center"/>
          </w:tcPr>
          <w:p w14:paraId="17D887D3">
            <w:pPr>
              <w:bidi/>
              <w:jc w:val="left"/>
              <w:rPr>
                <w:rFonts w:ascii="Arial" w:hAnsi="Arial" w:eastAsia="Times New Roman" w:cs="Arial"/>
                <w:b/>
                <w:bCs/>
                <w:sz w:val="20"/>
                <w:szCs w:val="20"/>
                <w:rtl w:val="0"/>
                <w:lang w:val="en-US" w:eastAsia="en-US" w:bidi="ar-SA"/>
              </w:rPr>
            </w:pPr>
          </w:p>
        </w:tc>
        <w:tc>
          <w:tcPr>
            <w:tcW w:w="2104" w:type="dxa"/>
            <w:vAlign w:val="center"/>
          </w:tcPr>
          <w:p w14:paraId="68DF7853">
            <w:pPr>
              <w:bidi/>
              <w:jc w:val="left"/>
              <w:rPr>
                <w:rFonts w:ascii="Arial" w:hAnsi="Arial" w:eastAsia="Times New Roman" w:cs="Arial"/>
                <w:b/>
                <w:bCs/>
                <w:sz w:val="20"/>
                <w:szCs w:val="20"/>
                <w:rtl/>
                <w:lang w:val="en-US" w:eastAsia="en-US" w:bidi="ar-SA"/>
              </w:rPr>
            </w:pPr>
          </w:p>
        </w:tc>
      </w:tr>
      <w:tr w14:paraId="2ABA3333">
        <w:tblPrEx>
          <w:tblBorders>
            <w:top w:val="single" w:color="000000" w:sz="18" w:space="0"/>
            <w:left w:val="single" w:color="000000" w:sz="18" w:space="0"/>
            <w:bottom w:val="single" w:color="000000" w:sz="18" w:space="0"/>
            <w:right w:val="single" w:color="000000" w:sz="18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9" w:hRule="atLeast"/>
        </w:trPr>
        <w:tc>
          <w:tcPr>
            <w:tcW w:w="10490" w:type="dxa"/>
            <w:gridSpan w:val="4"/>
            <w:vAlign w:val="center"/>
          </w:tcPr>
          <w:p w14:paraId="136D2F19">
            <w:pPr>
              <w:bidi/>
              <w:jc w:val="left"/>
              <w:rPr>
                <w:rFonts w:ascii="Arial" w:hAnsi="Arial" w:eastAsia="Times New Roman" w:cs="Arial"/>
                <w:b/>
                <w:bCs/>
                <w:sz w:val="20"/>
                <w:szCs w:val="20"/>
                <w:rtl/>
                <w:lang w:val="en-US" w:eastAsia="en-US" w:bidi="ar-SA"/>
              </w:rPr>
            </w:pPr>
            <w:r>
              <w:rPr>
                <w:rFonts w:hint="cs" w:ascii="Arial" w:hAnsi="Arial" w:cs="Arial"/>
                <w:b/>
                <w:bCs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663360" behindDoc="0" locked="0" layoutInCell="1" allowOverlap="1">
                      <wp:simplePos x="0" y="0"/>
                      <wp:positionH relativeFrom="column">
                        <wp:posOffset>52705</wp:posOffset>
                      </wp:positionH>
                      <wp:positionV relativeFrom="paragraph">
                        <wp:posOffset>134620</wp:posOffset>
                      </wp:positionV>
                      <wp:extent cx="1221740" cy="346075"/>
                      <wp:effectExtent l="0" t="0" r="16510" b="15875"/>
                      <wp:wrapNone/>
                      <wp:docPr id="13" name="مجموعة 1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221740" cy="346075"/>
                                <a:chOff x="0" y="0"/>
                                <a:chExt cx="1221740" cy="346075"/>
                              </a:xfrm>
                            </wpg:grpSpPr>
                            <wps:wsp>
                              <wps:cNvPr id="9" name="مستطيل مستدير الزوايا 12"/>
                              <wps:cNvSpPr/>
                              <wps:spPr bwMode="auto">
                                <a:xfrm>
                                  <a:off x="0" y="39757"/>
                                  <a:ext cx="1221740" cy="264423"/>
                                </a:xfrm>
                                <a:prstGeom prst="roundRect">
                                  <a:avLst>
                                    <a:gd name="adj" fmla="val 16667"/>
                                  </a:avLst>
                                </a:prstGeom>
                                <a:solidFill>
                                  <a:srgbClr val="FFFFFF"/>
                                </a:solidFill>
                                <a:ln w="12700">
                                  <a:solidFill>
                                    <a:srgbClr val="000000"/>
                                  </a:solidFill>
                                  <a:miter lim="800000"/>
                                </a:ln>
                              </wps:spPr>
                              <wps:txbx>
                                <w:txbxContent>
                                  <w:p w14:paraId="20B4C8EC">
                                    <w:pPr>
                                      <w:bidi/>
                                      <w:jc w:val="left"/>
                                      <w:rPr>
                                        <w:rFonts w:ascii="Times New Roman" w:hAnsi="Times New Roman" w:eastAsia="Times New Roman" w:cs="Times New Roman"/>
                                        <w:b/>
                                        <w:bCs/>
                                        <w:sz w:val="22"/>
                                        <w:szCs w:val="22"/>
                                        <w:rtl w:val="0"/>
                                        <w:lang w:val="en-US" w:eastAsia="en-US" w:bidi="ar-SA"/>
                                      </w:rPr>
                                    </w:pPr>
                                    <w:r>
                                      <w:rPr>
                                        <w:rFonts w:hint="cs" w:ascii="Times New Roman" w:hAnsi="Times New Roman" w:eastAsia="Times New Roman" w:cs="Times New Roman"/>
                                        <w:b/>
                                        <w:bCs/>
                                        <w:sz w:val="22"/>
                                        <w:szCs w:val="22"/>
                                        <w:rtl/>
                                        <w:lang w:val="en-US" w:eastAsia="en-US" w:bidi="ar-SA"/>
                                      </w:rPr>
                                      <w:t>10 درجات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ctr" anchorCtr="0" upright="1"/>
                            </wps:wsp>
                            <wps:wsp>
                              <wps:cNvPr id="10" name="شكل بيضاوي 13"/>
                              <wps:cNvSpPr/>
                              <wps:spPr bwMode="auto">
                                <a:xfrm>
                                  <a:off x="79513" y="0"/>
                                  <a:ext cx="402848" cy="346075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12700">
                                  <a:solidFill>
                                    <a:srgbClr val="000000"/>
                                  </a:solidFill>
                                  <a:miter lim="800000"/>
                                </a:ln>
                              </wps:spPr>
                              <wps:bodyPr rot="0" vert="horz" wrap="square" lIns="91440" tIns="45720" rIns="91440" bIns="45720" anchor="ctr" anchorCtr="0" upright="1"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مجموعة 13" o:spid="_x0000_s1026" o:spt="203" style="position:absolute;left:0pt;margin-left:4.15pt;margin-top:10.6pt;height:27.25pt;width:96.2pt;z-index:251663360;mso-width-relative:page;mso-height-relative:page;" coordsize="1221740,346075" o:gfxdata="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">
                      <o:lock v:ext="edit" aspectratio="f"/>
                      <v:roundrect id="مستطيل مستدير الزوايا 12" o:spid="_x0000_s1026" o:spt="2" style="position:absolute;left:0;top:39757;height:264423;width:1221740;v-text-anchor:middle;" fillcolor="#FFFFFF" filled="t" stroked="t" coordsize="21600,21600" arcsize="0.166666666666667" o:gfxdata="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Pr82OS8AAAA&#10;2gAAAA8AAAAAAAAAAQAgAAAAIgAAAGRycy9kb3ducmV2LnhtbFBLAQIUABQAAAAIAIdO4kAzLwWe&#10;OwAAADkAAAAQAAAAAAAAAAEAIAAAAAsBAABkcnMvc2hhcGV4bWwueG1sUEsFBgAAAAAGAAYAWwEA&#10;ALUDAAAAAA==&#10;">
                        <v:fill on="t" focussize="0,0"/>
                        <v:stroke weight="1pt" color="#000000" miterlimit="8" joinstyle="miter"/>
                        <v:imagedata o:title=""/>
                        <o:lock v:ext="edit" aspectratio="f"/>
                        <v:textbox>
                          <w:txbxContent>
                            <w:p w14:paraId="20B4C8EC">
                              <w:pPr>
                                <w:bidi/>
                                <w:jc w:val="left"/>
                                <w:rPr>
                                  <w:rFonts w:ascii="Times New Roman" w:hAnsi="Times New Roman" w:eastAsia="Times New Roman" w:cs="Times New Roman"/>
                                  <w:b/>
                                  <w:bCs/>
                                  <w:sz w:val="22"/>
                                  <w:szCs w:val="22"/>
                                  <w:rtl w:val="0"/>
                                  <w:lang w:val="en-US" w:eastAsia="en-US" w:bidi="ar-SA"/>
                                </w:rPr>
                              </w:pPr>
                              <w:r>
                                <w:rPr>
                                  <w:rFonts w:hint="cs" w:ascii="Times New Roman" w:hAnsi="Times New Roman" w:eastAsia="Times New Roman" w:cs="Times New Roman"/>
                                  <w:b/>
                                  <w:bCs/>
                                  <w:sz w:val="22"/>
                                  <w:szCs w:val="22"/>
                                  <w:rtl/>
                                  <w:lang w:val="en-US" w:eastAsia="en-US" w:bidi="ar-SA"/>
                                </w:rPr>
                                <w:t>10 درجات</w:t>
                              </w:r>
                            </w:p>
                          </w:txbxContent>
                        </v:textbox>
                      </v:roundrect>
                      <v:shape id="شكل بيضاوي 13" o:spid="_x0000_s1026" o:spt="3" type="#_x0000_t3" style="position:absolute;left:79513;top:0;height:346075;width:402848;v-text-anchor:middle;" fillcolor="#FFFFFF" filled="t" stroked="t" coordsize="21600,21600" o:gfxdata="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Jwok1O/&#10;AAAA2wAAAA8AAAAAAAAAAQAgAAAAIgAAAGRycy9kb3ducmV2LnhtbFBLAQIUABQAAAAIAIdO4kAz&#10;LwWeOwAAADkAAAAQAAAAAAAAAAEAIAAAAA4BAABkcnMvc2hhcGV4bWwueG1sUEsFBgAAAAAGAAYA&#10;WwEAALgDAAAAAA==&#10;">
                        <v:fill on="t" focussize="0,0"/>
                        <v:stroke weight="1pt" color="#000000" miterlimit="8" joinstyle="miter"/>
                        <v:imagedata o:title=""/>
                        <o:lock v:ext="edit" aspectratio="f"/>
                      </v:shape>
                    </v:group>
                  </w:pict>
                </mc:Fallback>
              </mc:AlternateContent>
            </w:r>
            <w:r>
              <w:rPr>
                <w:rFonts w:hint="cs" w:ascii="Arial" w:hAnsi="Arial" w:eastAsia="Times New Roman" w:cs="Arial"/>
                <w:b/>
                <w:bCs/>
                <w:sz w:val="20"/>
                <w:szCs w:val="20"/>
                <w:rtl w:val="0"/>
                <w:lang w:val="en-US" w:eastAsia="en-US" w:bidi="ar-SA"/>
              </w:rPr>
              <w:t xml:space="preserve"> </w:t>
            </w:r>
            <w:r>
              <w:rPr>
                <w:rFonts w:ascii="Arial" w:hAnsi="Arial" w:eastAsia="Times New Roman" w:cs="Arial"/>
                <w:b/>
                <w:bCs/>
                <w:sz w:val="20"/>
                <w:szCs w:val="20"/>
                <w:rtl w:val="0"/>
                <w:lang w:val="en-US" w:eastAsia="en-US" w:bidi="ar-SA"/>
              </w:rPr>
              <w:t xml:space="preserve">  </w:t>
            </w:r>
          </w:p>
          <w:p w14:paraId="5EB48ED9">
            <w:pPr>
              <w:bidi/>
              <w:jc w:val="left"/>
              <w:rPr>
                <w:rFonts w:ascii="Arial" w:hAnsi="Arial" w:eastAsia="Times New Roman" w:cs="Arial"/>
                <w:b/>
                <w:bCs/>
                <w:sz w:val="20"/>
                <w:szCs w:val="20"/>
                <w:rtl/>
                <w:lang w:val="en-US" w:eastAsia="en-US" w:bidi="ar-SA"/>
              </w:rPr>
            </w:pPr>
          </w:p>
          <w:p w14:paraId="4FD90096">
            <w:pPr>
              <w:bidi/>
              <w:jc w:val="left"/>
              <w:rPr>
                <w:rFonts w:ascii="Arial" w:hAnsi="Arial" w:eastAsia="Times New Roman" w:cs="Arial"/>
                <w:b/>
                <w:bCs/>
                <w:sz w:val="20"/>
                <w:szCs w:val="20"/>
                <w:rtl/>
                <w:lang w:val="en-US" w:eastAsia="en-US" w:bidi="ar-SA"/>
              </w:rPr>
            </w:pPr>
          </w:p>
          <w:p w14:paraId="52F84798">
            <w:pPr>
              <w:bidi/>
              <w:jc w:val="center"/>
              <w:rPr>
                <w:rFonts w:ascii="Arial" w:hAnsi="Arial" w:eastAsia="Times New Roman" w:cs="Arial"/>
                <w:b/>
                <w:bCs/>
                <w:sz w:val="20"/>
                <w:szCs w:val="20"/>
                <w:rtl/>
                <w:lang w:val="en-US" w:eastAsia="en-US" w:bidi="ar-SA"/>
              </w:rPr>
            </w:pPr>
            <w:r>
              <w:rPr>
                <w:rFonts w:ascii="AGA Arabesque Desktop" w:hAnsi="AGA Arabesque Desktop" w:eastAsia="Times New Roman" w:cs="Arial"/>
                <w:b/>
                <w:bCs/>
                <w:sz w:val="20"/>
                <w:szCs w:val="20"/>
                <w:rtl w:val="0"/>
                <w:lang w:val="en-US" w:eastAsia="en-US" w:bidi="ar-SA"/>
              </w:rPr>
              <w:t></w:t>
            </w:r>
            <w:r>
              <w:rPr>
                <w:rFonts w:ascii="Arial" w:hAnsi="Arial" w:eastAsia="Times New Roman" w:cs="Arial"/>
                <w:b/>
                <w:bCs/>
                <w:sz w:val="20"/>
                <w:szCs w:val="20"/>
                <w:rtl/>
                <w:lang w:val="en-US" w:eastAsia="en-US" w:bidi="ar-SA"/>
              </w:rPr>
              <w:t xml:space="preserve">   اسم الطالب</w:t>
            </w:r>
            <w:r>
              <w:rPr>
                <w:rFonts w:hint="cs" w:ascii="Arial" w:hAnsi="Arial" w:eastAsia="Times New Roman" w:cs="Arial"/>
                <w:b/>
                <w:bCs/>
                <w:sz w:val="20"/>
                <w:szCs w:val="20"/>
                <w:rtl/>
                <w:lang w:val="en-US" w:eastAsia="en-US" w:bidi="ar-SA"/>
              </w:rPr>
              <w:t>ة</w:t>
            </w:r>
            <w:r>
              <w:rPr>
                <w:rFonts w:ascii="Arial" w:hAnsi="Arial" w:eastAsia="Times New Roman" w:cs="Arial"/>
                <w:b/>
                <w:bCs/>
                <w:sz w:val="20"/>
                <w:szCs w:val="20"/>
                <w:rtl/>
                <w:lang w:val="en-US" w:eastAsia="en-US" w:bidi="ar-SA"/>
              </w:rPr>
              <w:t xml:space="preserve"> رباعيا: ...............</w:t>
            </w:r>
            <w:r>
              <w:rPr>
                <w:rFonts w:hint="cs" w:ascii="Arial" w:hAnsi="Arial" w:eastAsia="Times New Roman" w:cs="Arial"/>
                <w:b/>
                <w:bCs/>
                <w:sz w:val="20"/>
                <w:szCs w:val="20"/>
                <w:rtl/>
                <w:lang w:val="en-US" w:eastAsia="en-US" w:bidi="ar-SA"/>
              </w:rPr>
              <w:t>.....................................</w:t>
            </w:r>
            <w:r>
              <w:rPr>
                <w:rFonts w:ascii="Arial" w:hAnsi="Arial" w:eastAsia="Times New Roman" w:cs="Arial"/>
                <w:b/>
                <w:bCs/>
                <w:sz w:val="20"/>
                <w:szCs w:val="20"/>
                <w:rtl/>
                <w:lang w:val="en-US" w:eastAsia="en-US" w:bidi="ar-SA"/>
              </w:rPr>
              <w:t xml:space="preserve">.......................................................    </w:t>
            </w:r>
            <w:r>
              <w:rPr>
                <w:rFonts w:hint="cs" w:ascii="Arial" w:hAnsi="Arial" w:eastAsia="Times New Roman" w:cs="Arial"/>
                <w:b/>
                <w:bCs/>
                <w:sz w:val="20"/>
                <w:szCs w:val="20"/>
                <w:rtl w:val="0"/>
                <w:lang w:val="en-US" w:eastAsia="en-US" w:bidi="ar-SA"/>
              </w:rPr>
              <w:t xml:space="preserve"> </w:t>
            </w:r>
          </w:p>
          <w:p w14:paraId="19DF688A">
            <w:pPr>
              <w:bidi/>
              <w:jc w:val="center"/>
              <w:rPr>
                <w:rFonts w:ascii="Arial" w:hAnsi="Arial" w:eastAsia="Times New Roman" w:cs="Arial"/>
                <w:b/>
                <w:bCs/>
                <w:sz w:val="20"/>
                <w:szCs w:val="20"/>
                <w:rtl w:val="0"/>
                <w:lang w:val="en-US" w:eastAsia="en-US" w:bidi="ar-SA"/>
              </w:rPr>
            </w:pPr>
          </w:p>
        </w:tc>
      </w:tr>
      <w:bookmarkEnd w:id="0"/>
    </w:tbl>
    <w:p w14:paraId="444B06CA">
      <w:pPr>
        <w:pBdr>
          <w:bottom w:val="thinThickMediumGap" w:color="auto" w:sz="24" w:space="1"/>
        </w:pBdr>
        <w:bidi/>
        <w:jc w:val="left"/>
        <w:rPr>
          <w:rFonts w:ascii="Times New Roman" w:hAnsi="Times New Roman" w:eastAsia="Times New Roman" w:cs="PT Bold Dusky"/>
          <w:b/>
          <w:bCs/>
          <w:sz w:val="2"/>
          <w:szCs w:val="2"/>
          <w:rtl/>
          <w:lang w:val="en-US" w:eastAsia="en-US" w:bidi="ar-SA"/>
        </w:rPr>
      </w:pPr>
    </w:p>
    <w:p w14:paraId="0D50565E">
      <w:pPr>
        <w:pBdr>
          <w:bottom w:val="thinThickMediumGap" w:color="auto" w:sz="24" w:space="1"/>
        </w:pBdr>
        <w:bidi/>
        <w:jc w:val="left"/>
        <w:rPr>
          <w:rFonts w:ascii="Times New Roman" w:hAnsi="Times New Roman" w:eastAsia="Times New Roman" w:cs="PT Bold Dusky"/>
          <w:b/>
          <w:bCs/>
          <w:sz w:val="2"/>
          <w:szCs w:val="2"/>
          <w:rtl/>
          <w:lang w:val="en-US" w:eastAsia="en-US" w:bidi="ar-SA"/>
        </w:rPr>
      </w:pPr>
    </w:p>
    <w:p w14:paraId="5E0E0599">
      <w:pPr>
        <w:pBdr>
          <w:bottom w:val="thinThickMediumGap" w:color="auto" w:sz="24" w:space="1"/>
        </w:pBdr>
        <w:bidi/>
        <w:jc w:val="left"/>
        <w:rPr>
          <w:rFonts w:ascii="Times New Roman" w:hAnsi="Times New Roman" w:eastAsia="Times New Roman" w:cs="PT Bold Dusky"/>
          <w:b/>
          <w:bCs/>
          <w:sz w:val="2"/>
          <w:szCs w:val="2"/>
          <w:rtl/>
          <w:lang w:val="en-US" w:eastAsia="en-US" w:bidi="ar-SA"/>
        </w:rPr>
      </w:pPr>
    </w:p>
    <w:p w14:paraId="5AF9BA4A">
      <w:pPr>
        <w:pBdr>
          <w:bottom w:val="thinThickMediumGap" w:color="auto" w:sz="24" w:space="1"/>
        </w:pBdr>
        <w:bidi/>
        <w:jc w:val="left"/>
        <w:rPr>
          <w:rFonts w:ascii="Times New Roman" w:hAnsi="Times New Roman" w:eastAsia="Times New Roman" w:cs="PT Bold Dusky"/>
          <w:b/>
          <w:bCs/>
          <w:sz w:val="2"/>
          <w:szCs w:val="2"/>
          <w:rtl/>
          <w:lang w:val="en-US" w:eastAsia="en-US" w:bidi="ar-SA"/>
        </w:rPr>
      </w:pPr>
    </w:p>
    <w:p w14:paraId="396C7E74">
      <w:pPr>
        <w:bidi/>
        <w:jc w:val="left"/>
        <w:rPr>
          <w:rFonts w:ascii="Times New Roman" w:hAnsi="Times New Roman" w:eastAsia="Times New Roman" w:cs="Times New Roman"/>
          <w:sz w:val="8"/>
          <w:szCs w:val="8"/>
          <w:rtl/>
          <w:lang w:val="en-US" w:eastAsia="en-US" w:bidi="ar-SA"/>
        </w:rPr>
      </w:pPr>
      <w:r>
        <w:rPr>
          <w:sz w:val="8"/>
          <w:szCs w:val="8"/>
          <w:rtl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-35560</wp:posOffset>
                </wp:positionH>
                <wp:positionV relativeFrom="paragraph">
                  <wp:posOffset>66675</wp:posOffset>
                </wp:positionV>
                <wp:extent cx="1221740" cy="346075"/>
                <wp:effectExtent l="0" t="0" r="16510" b="15875"/>
                <wp:wrapNone/>
                <wp:docPr id="14" name="مجموعة 1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21740" cy="346075"/>
                          <a:chOff x="0" y="0"/>
                          <a:chExt cx="1221740" cy="346075"/>
                        </a:xfrm>
                      </wpg:grpSpPr>
                      <wps:wsp>
                        <wps:cNvPr id="16" name="مستطيل مستدير الزوايا 12"/>
                        <wps:cNvSpPr/>
                        <wps:spPr bwMode="auto">
                          <a:xfrm>
                            <a:off x="0" y="39757"/>
                            <a:ext cx="1221740" cy="264423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</a:ln>
                        </wps:spPr>
                        <wps:txbx>
                          <w:txbxContent>
                            <w:p w14:paraId="63660E8D">
                              <w:pPr>
                                <w:bidi/>
                                <w:jc w:val="left"/>
                                <w:rPr>
                                  <w:rFonts w:ascii="Times New Roman" w:hAnsi="Times New Roman" w:eastAsia="Times New Roman" w:cs="Times New Roman"/>
                                  <w:b/>
                                  <w:bCs/>
                                  <w:sz w:val="22"/>
                                  <w:szCs w:val="22"/>
                                  <w:rtl w:val="0"/>
                                  <w:lang w:val="en-US" w:eastAsia="en-US" w:bidi="ar-SA"/>
                                </w:rPr>
                              </w:pPr>
                              <w:r>
                                <w:rPr>
                                  <w:rFonts w:hint="cs" w:ascii="Times New Roman" w:hAnsi="Times New Roman" w:eastAsia="Times New Roman" w:cs="Times New Roman"/>
                                  <w:b/>
                                  <w:bCs/>
                                  <w:sz w:val="22"/>
                                  <w:szCs w:val="22"/>
                                  <w:rtl/>
                                  <w:lang w:val="en-US" w:eastAsia="en-US" w:bidi="ar-SA"/>
                                </w:rPr>
                                <w:t>4 درجات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 upright="1"/>
                      </wps:wsp>
                      <wps:wsp>
                        <wps:cNvPr id="17" name="شكل بيضاوي 13"/>
                        <wps:cNvSpPr/>
                        <wps:spPr bwMode="auto">
                          <a:xfrm>
                            <a:off x="71562" y="0"/>
                            <a:ext cx="402848" cy="346075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ctr" anchorCtr="0"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مجموعة 14" o:spid="_x0000_s1026" o:spt="203" style="position:absolute;left:0pt;margin-left:-2.8pt;margin-top:5.25pt;height:27.25pt;width:96.2pt;z-index:251660288;mso-width-relative:page;mso-height-relative:page;" coordsize="1221740,346075" o:gfxdata="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">
                <o:lock v:ext="edit" aspectratio="f"/>
                <v:roundrect id="مستطيل مستدير الزوايا 12" o:spid="_x0000_s1026" o:spt="2" style="position:absolute;left:0;top:39757;height:264423;width:1221740;v-text-anchor:middle;" fillcolor="#FFFFFF" filled="t" stroked="t" coordsize="21600,21600" arcsize="0.166666666666667" o:gfxdata="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MAtiWq5AAAA2wAA&#10;AA8AAAAAAAAAAQAgAAAAIgAAAGRycy9kb3ducmV2LnhtbFBLAQIUABQAAAAIAIdO4kAzLwWeOwAA&#10;ADkAAAAQAAAAAAAAAAEAIAAAAAgBAABkcnMvc2hhcGV4bWwueG1sUEsFBgAAAAAGAAYAWwEAALID&#10;AAAAAA==&#10;">
                  <v:fill on="t" focussize="0,0"/>
                  <v:stroke weight="1pt" color="#000000" miterlimit="8" joinstyle="miter"/>
                  <v:imagedata o:title=""/>
                  <o:lock v:ext="edit" aspectratio="f"/>
                  <v:textbox>
                    <w:txbxContent>
                      <w:p w14:paraId="63660E8D">
                        <w:pPr>
                          <w:bidi/>
                          <w:jc w:val="left"/>
                          <w:rPr>
                            <w:rFonts w:ascii="Times New Roman" w:hAnsi="Times New Roman" w:eastAsia="Times New Roman" w:cs="Times New Roman"/>
                            <w:b/>
                            <w:bCs/>
                            <w:sz w:val="22"/>
                            <w:szCs w:val="22"/>
                            <w:rtl w:val="0"/>
                            <w:lang w:val="en-US" w:eastAsia="en-US" w:bidi="ar-SA"/>
                          </w:rPr>
                        </w:pPr>
                        <w:r>
                          <w:rPr>
                            <w:rFonts w:hint="cs" w:ascii="Times New Roman" w:hAnsi="Times New Roman" w:eastAsia="Times New Roman" w:cs="Times New Roman"/>
                            <w:b/>
                            <w:bCs/>
                            <w:sz w:val="22"/>
                            <w:szCs w:val="22"/>
                            <w:rtl/>
                            <w:lang w:val="en-US" w:eastAsia="en-US" w:bidi="ar-SA"/>
                          </w:rPr>
                          <w:t>4 درجات</w:t>
                        </w:r>
                      </w:p>
                    </w:txbxContent>
                  </v:textbox>
                </v:roundrect>
                <v:shape id="شكل بيضاوي 13" o:spid="_x0000_s1026" o:spt="3" type="#_x0000_t3" style="position:absolute;left:71562;top:0;height:346075;width:402848;v-text-anchor:middle;" fillcolor="#FFFFFF" filled="t" stroked="t" coordsize="21600,21600" o:gfxdata="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E8ELJ7sAAADb&#10;AAAADwAAAAAAAAABACAAAAAiAAAAZHJzL2Rvd25yZXYueG1sUEsBAhQAFAAAAAgAh07iQDMvBZ47&#10;AAAAOQAAABAAAAAAAAAAAQAgAAAACgEAAGRycy9zaGFwZXhtbC54bWxQSwUGAAAAAAYABgBbAQAA&#10;tAMAAAAA&#10;">
                  <v:fill on="t" focussize="0,0"/>
                  <v:stroke weight="1pt" color="#000000" miterlimit="8" joinstyle="miter"/>
                  <v:imagedata o:title=""/>
                  <o:lock v:ext="edit" aspectratio="f"/>
                </v:shape>
              </v:group>
            </w:pict>
          </mc:Fallback>
        </mc:AlternateContent>
      </w:r>
    </w:p>
    <w:p w14:paraId="123BEC41">
      <w:pPr>
        <w:bidi/>
        <w:jc w:val="both"/>
        <w:rPr>
          <w:rFonts w:ascii="Times New Roman" w:hAnsi="Times New Roman" w:eastAsia="Times New Roman" w:cs="PT Bold Heading"/>
          <w:b/>
          <w:bCs/>
          <w:sz w:val="24"/>
          <w:szCs w:val="24"/>
          <w:rtl/>
          <w:lang w:val="en-US" w:eastAsia="en-US" w:bidi="ar-SA"/>
        </w:rPr>
      </w:pPr>
      <w:r>
        <w:rPr>
          <w:rFonts w:hint="cs" w:ascii="Times New Roman" w:hAnsi="Times New Roman" w:eastAsia="Times New Roman" w:cs="PT Bold Heading"/>
          <w:b/>
          <w:bCs/>
          <w:sz w:val="24"/>
          <w:szCs w:val="24"/>
          <w:rtl/>
          <w:lang w:val="en-US" w:eastAsia="en-US" w:bidi="ar-SA"/>
        </w:rPr>
        <w:t xml:space="preserve">                السؤال الأول: وصلي من العمود الأول بما يناسبه من العمود الثاني:</w:t>
      </w:r>
    </w:p>
    <w:p w14:paraId="1FE3315D">
      <w:pPr>
        <w:bidi/>
        <w:jc w:val="both"/>
        <w:rPr>
          <w:rFonts w:ascii="Times New Roman" w:hAnsi="Times New Roman" w:eastAsia="Times New Roman" w:cs="PT Bold Heading"/>
          <w:b/>
          <w:bCs/>
          <w:sz w:val="24"/>
          <w:szCs w:val="24"/>
          <w:rtl/>
          <w:lang w:val="en-US" w:eastAsia="en-US" w:bidi="ar-SA"/>
        </w:rPr>
      </w:pPr>
    </w:p>
    <w:p w14:paraId="69E975A7">
      <w:pPr>
        <w:bidi/>
        <w:jc w:val="both"/>
        <w:rPr>
          <w:rFonts w:ascii="Times New Roman" w:hAnsi="Times New Roman" w:eastAsia="Times New Roman" w:cs="Times New Roman"/>
          <w:sz w:val="8"/>
          <w:szCs w:val="8"/>
          <w:rtl/>
          <w:lang w:val="en-US" w:eastAsia="en-US" w:bidi="ar-SA"/>
        </w:rPr>
      </w:pPr>
    </w:p>
    <w:p w14:paraId="3C5382B3">
      <w:pPr>
        <w:bidi/>
        <w:jc w:val="both"/>
        <w:rPr>
          <w:rFonts w:ascii="Times New Roman" w:hAnsi="Times New Roman" w:eastAsia="Times New Roman" w:cs="Times New Roman"/>
          <w:sz w:val="8"/>
          <w:szCs w:val="8"/>
          <w:rtl/>
          <w:lang w:val="en-US" w:eastAsia="en-US" w:bidi="ar-SA"/>
        </w:rPr>
      </w:pPr>
    </w:p>
    <w:tbl>
      <w:tblPr>
        <w:tblStyle w:val="13"/>
        <w:bidiVisual/>
        <w:tblW w:w="1044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069"/>
        <w:gridCol w:w="1843"/>
        <w:gridCol w:w="4536"/>
      </w:tblGrid>
      <w:tr w14:paraId="037A79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2" w:hRule="atLeast"/>
        </w:trPr>
        <w:tc>
          <w:tcPr>
            <w:tcW w:w="4069" w:type="dxa"/>
            <w:shd w:val="clear" w:color="auto" w:fill="D9D9D9"/>
          </w:tcPr>
          <w:p w14:paraId="6AC9F09B">
            <w:pPr>
              <w:bidi/>
              <w:jc w:val="left"/>
              <w:rPr>
                <w:rFonts w:eastAsia="Times New Roman" w:asciiTheme="minorBidi" w:hAnsiTheme="minorBidi" w:cstheme="minorBidi"/>
                <w:b/>
                <w:bCs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hint="cs" w:eastAsia="Times New Roman" w:asciiTheme="minorBidi" w:hAnsiTheme="minorBidi" w:cstheme="minorBidi"/>
                <w:b/>
                <w:bCs/>
                <w:sz w:val="24"/>
                <w:szCs w:val="24"/>
                <w:rtl/>
                <w:lang w:val="en-US" w:eastAsia="en-US" w:bidi="ar-SA"/>
              </w:rPr>
              <w:t xml:space="preserve">الأوجه </w:t>
            </w:r>
          </w:p>
        </w:tc>
        <w:tc>
          <w:tcPr>
            <w:tcW w:w="1843" w:type="dxa"/>
            <w:shd w:val="clear" w:color="auto" w:fill="D9D9D9"/>
          </w:tcPr>
          <w:p w14:paraId="60205382">
            <w:pPr>
              <w:bidi/>
              <w:jc w:val="left"/>
              <w:rPr>
                <w:rFonts w:eastAsia="Times New Roman" w:asciiTheme="minorBidi" w:hAnsiTheme="minorBidi" w:cstheme="minorBidi"/>
                <w:b/>
                <w:bCs/>
                <w:sz w:val="24"/>
                <w:szCs w:val="24"/>
                <w:rtl/>
                <w:lang w:val="en-US" w:eastAsia="en-US" w:bidi="ar-SA"/>
              </w:rPr>
            </w:pPr>
          </w:p>
          <w:p w14:paraId="53307CF7">
            <w:pPr>
              <w:bidi/>
              <w:jc w:val="left"/>
              <w:rPr>
                <w:rFonts w:eastAsia="Times New Roman" w:asciiTheme="minorBidi" w:hAnsiTheme="minorBidi" w:cstheme="minorBidi"/>
                <w:b/>
                <w:bCs/>
                <w:sz w:val="24"/>
                <w:szCs w:val="24"/>
                <w:rtl/>
                <w:lang w:val="en-US" w:eastAsia="en-US" w:bidi="ar-SA"/>
              </w:rPr>
            </w:pPr>
          </w:p>
        </w:tc>
        <w:tc>
          <w:tcPr>
            <w:tcW w:w="4536" w:type="dxa"/>
            <w:shd w:val="clear" w:color="auto" w:fill="D9D9D9"/>
          </w:tcPr>
          <w:p w14:paraId="0636E84D">
            <w:pPr>
              <w:bidi/>
              <w:jc w:val="left"/>
              <w:rPr>
                <w:rFonts w:eastAsia="Times New Roman" w:asciiTheme="minorBidi" w:hAnsiTheme="minorBidi" w:cstheme="minorBidi"/>
                <w:b/>
                <w:bCs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hint="cs" w:eastAsia="Times New Roman" w:asciiTheme="minorBidi" w:hAnsiTheme="minorBidi" w:cstheme="minorBidi"/>
                <w:b/>
                <w:bCs/>
                <w:sz w:val="24"/>
                <w:szCs w:val="24"/>
                <w:rtl/>
                <w:lang w:val="en-US" w:eastAsia="en-US" w:bidi="ar-SA"/>
              </w:rPr>
              <w:t>العبارة</w:t>
            </w:r>
          </w:p>
        </w:tc>
      </w:tr>
      <w:tr w14:paraId="762AF7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6" w:hRule="atLeast"/>
        </w:trPr>
        <w:tc>
          <w:tcPr>
            <w:tcW w:w="4069" w:type="dxa"/>
          </w:tcPr>
          <w:p w14:paraId="0CA3B25E">
            <w:pPr>
              <w:bidi/>
              <w:jc w:val="left"/>
              <w:rPr>
                <w:rFonts w:eastAsia="Times New Roman" w:asciiTheme="minorBidi" w:hAnsiTheme="minorBidi" w:cstheme="minorBidi"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hint="cs" w:eastAsia="Times New Roman" w:asciiTheme="minorBidi" w:hAnsiTheme="minorBidi" w:cstheme="minorBidi"/>
                <w:sz w:val="24"/>
                <w:szCs w:val="24"/>
                <w:rtl/>
                <w:lang w:val="en-US" w:eastAsia="en-US" w:bidi="ar-SA"/>
              </w:rPr>
              <w:t>1- قطع الاستعاذة عن البسملة, وقط</w:t>
            </w:r>
            <w:r>
              <w:rPr>
                <w:rFonts w:hint="eastAsia" w:eastAsia="Times New Roman" w:asciiTheme="minorBidi" w:hAnsiTheme="minorBidi" w:cstheme="minorBidi"/>
                <w:sz w:val="24"/>
                <w:szCs w:val="24"/>
                <w:rtl/>
                <w:lang w:val="en-US" w:eastAsia="en-US" w:bidi="ar-SA"/>
              </w:rPr>
              <w:t>ع</w:t>
            </w:r>
            <w:r>
              <w:rPr>
                <w:rFonts w:hint="cs" w:eastAsia="Times New Roman" w:asciiTheme="minorBidi" w:hAnsiTheme="minorBidi" w:cstheme="minorBidi"/>
                <w:sz w:val="24"/>
                <w:szCs w:val="24"/>
                <w:rtl/>
                <w:lang w:val="en-US" w:eastAsia="en-US" w:bidi="ar-SA"/>
              </w:rPr>
              <w:t xml:space="preserve"> البسملة عن أول السورة </w:t>
            </w:r>
          </w:p>
        </w:tc>
        <w:tc>
          <w:tcPr>
            <w:tcW w:w="1843" w:type="dxa"/>
            <w:vMerge w:val="restart"/>
          </w:tcPr>
          <w:p w14:paraId="7EFE8800">
            <w:pPr>
              <w:bidi/>
              <w:jc w:val="left"/>
              <w:rPr>
                <w:rFonts w:eastAsia="Times New Roman" w:asciiTheme="minorBidi" w:hAnsiTheme="minorBidi" w:cstheme="minorBidi"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hint="cs" w:eastAsia="Times New Roman" w:asciiTheme="minorBidi" w:hAnsiTheme="minorBidi" w:cstheme="minorBidi"/>
                <w:sz w:val="24"/>
                <w:szCs w:val="24"/>
                <w:rtl/>
                <w:lang w:val="en-US" w:eastAsia="en-US" w:bidi="ar-SA"/>
              </w:rPr>
              <w:t xml:space="preserve"> </w:t>
            </w:r>
          </w:p>
        </w:tc>
        <w:tc>
          <w:tcPr>
            <w:tcW w:w="4536" w:type="dxa"/>
          </w:tcPr>
          <w:p w14:paraId="05B46FA0">
            <w:pPr>
              <w:bidi/>
              <w:jc w:val="left"/>
              <w:rPr>
                <w:rFonts w:eastAsia="Times New Roman" w:asciiTheme="minorBidi" w:hAnsiTheme="minorBidi" w:cstheme="minorBidi"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hint="cs" w:eastAsia="Times New Roman" w:asciiTheme="minorBidi" w:hAnsiTheme="minorBidi" w:cstheme="minorBidi"/>
                <w:sz w:val="24"/>
                <w:szCs w:val="24"/>
                <w:rtl/>
                <w:lang w:val="en-US" w:eastAsia="en-US" w:bidi="ar-SA"/>
              </w:rPr>
              <w:t>قطع الأول ووصل الثاني بالثالث</w:t>
            </w:r>
          </w:p>
        </w:tc>
      </w:tr>
      <w:tr w14:paraId="1298FF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</w:trPr>
        <w:tc>
          <w:tcPr>
            <w:tcW w:w="4069" w:type="dxa"/>
          </w:tcPr>
          <w:p w14:paraId="6975749E">
            <w:pPr>
              <w:bidi/>
              <w:jc w:val="left"/>
              <w:rPr>
                <w:rFonts w:eastAsia="Times New Roman" w:asciiTheme="minorBidi" w:hAnsiTheme="minorBidi" w:cstheme="minorBidi"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hint="cs" w:eastAsia="Times New Roman" w:asciiTheme="minorBidi" w:hAnsiTheme="minorBidi" w:cstheme="minorBidi"/>
                <w:sz w:val="24"/>
                <w:szCs w:val="24"/>
                <w:rtl/>
                <w:lang w:val="en-US" w:eastAsia="en-US" w:bidi="ar-SA"/>
              </w:rPr>
              <w:t xml:space="preserve">2- قطع الاستعاذة عن البسملة, ووصل البسملة بأول السورة </w:t>
            </w:r>
          </w:p>
        </w:tc>
        <w:tc>
          <w:tcPr>
            <w:tcW w:w="1843" w:type="dxa"/>
            <w:vMerge w:val="continue"/>
          </w:tcPr>
          <w:p w14:paraId="5A07BC9F">
            <w:pPr>
              <w:bidi/>
              <w:jc w:val="left"/>
              <w:rPr>
                <w:rFonts w:eastAsia="Times New Roman" w:asciiTheme="minorBidi" w:hAnsiTheme="minorBidi" w:cstheme="minorBidi"/>
                <w:sz w:val="24"/>
                <w:szCs w:val="24"/>
                <w:rtl/>
                <w:lang w:val="en-US" w:eastAsia="en-US" w:bidi="ar-SA"/>
              </w:rPr>
            </w:pPr>
          </w:p>
        </w:tc>
        <w:tc>
          <w:tcPr>
            <w:tcW w:w="4536" w:type="dxa"/>
          </w:tcPr>
          <w:p w14:paraId="75DBF6D3">
            <w:pPr>
              <w:bidi/>
              <w:jc w:val="left"/>
              <w:rPr>
                <w:rFonts w:eastAsia="Times New Roman" w:asciiTheme="minorBidi" w:hAnsiTheme="minorBidi" w:cstheme="minorBidi"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hint="cs" w:eastAsia="Times New Roman" w:asciiTheme="minorBidi" w:hAnsiTheme="minorBidi" w:cstheme="minorBidi"/>
                <w:sz w:val="24"/>
                <w:szCs w:val="24"/>
                <w:rtl/>
                <w:lang w:val="en-US" w:eastAsia="en-US" w:bidi="ar-SA"/>
              </w:rPr>
              <w:t xml:space="preserve">وصل الجميع </w:t>
            </w:r>
          </w:p>
        </w:tc>
      </w:tr>
      <w:tr w14:paraId="527FC5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</w:trPr>
        <w:tc>
          <w:tcPr>
            <w:tcW w:w="4069" w:type="dxa"/>
          </w:tcPr>
          <w:p w14:paraId="128AEAE9">
            <w:pPr>
              <w:bidi/>
              <w:jc w:val="left"/>
              <w:rPr>
                <w:rFonts w:eastAsia="Times New Roman" w:asciiTheme="minorBidi" w:hAnsiTheme="minorBidi" w:cstheme="minorBidi"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hint="cs" w:eastAsia="Times New Roman" w:asciiTheme="minorBidi" w:hAnsiTheme="minorBidi" w:cstheme="minorBidi"/>
                <w:sz w:val="24"/>
                <w:szCs w:val="24"/>
                <w:rtl/>
                <w:lang w:val="en-US" w:eastAsia="en-US" w:bidi="ar-SA"/>
              </w:rPr>
              <w:t xml:space="preserve">3-  وصل الاستعاذة بالبسملة وقطعهما عن أول السورة </w:t>
            </w:r>
          </w:p>
        </w:tc>
        <w:tc>
          <w:tcPr>
            <w:tcW w:w="1843" w:type="dxa"/>
            <w:vMerge w:val="continue"/>
          </w:tcPr>
          <w:p w14:paraId="7662B3F9">
            <w:pPr>
              <w:bidi/>
              <w:jc w:val="left"/>
              <w:rPr>
                <w:rFonts w:eastAsia="Times New Roman" w:asciiTheme="minorBidi" w:hAnsiTheme="minorBidi" w:cstheme="minorBidi"/>
                <w:sz w:val="24"/>
                <w:szCs w:val="24"/>
                <w:rtl/>
                <w:lang w:val="en-US" w:eastAsia="en-US" w:bidi="ar-SA"/>
              </w:rPr>
            </w:pPr>
          </w:p>
        </w:tc>
        <w:tc>
          <w:tcPr>
            <w:tcW w:w="4536" w:type="dxa"/>
          </w:tcPr>
          <w:p w14:paraId="439F54AA">
            <w:pPr>
              <w:bidi/>
              <w:jc w:val="left"/>
              <w:rPr>
                <w:rFonts w:eastAsia="Times New Roman" w:asciiTheme="minorBidi" w:hAnsiTheme="minorBidi" w:cstheme="minorBidi"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hint="cs" w:eastAsia="Times New Roman" w:asciiTheme="minorBidi" w:hAnsiTheme="minorBidi" w:cstheme="minorBidi"/>
                <w:sz w:val="24"/>
                <w:szCs w:val="24"/>
                <w:rtl/>
                <w:lang w:val="en-US" w:eastAsia="en-US" w:bidi="ar-SA"/>
              </w:rPr>
              <w:t xml:space="preserve">قطع الجميع </w:t>
            </w:r>
          </w:p>
        </w:tc>
      </w:tr>
      <w:tr w14:paraId="30C49B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</w:trPr>
        <w:tc>
          <w:tcPr>
            <w:tcW w:w="4069" w:type="dxa"/>
          </w:tcPr>
          <w:p w14:paraId="0AC179D0">
            <w:pPr>
              <w:bidi/>
              <w:jc w:val="left"/>
              <w:rPr>
                <w:rFonts w:eastAsia="Times New Roman" w:asciiTheme="minorBidi" w:hAnsiTheme="minorBidi" w:cstheme="minorBidi"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eastAsia="Times New Roman" w:cs="Arial" w:asciiTheme="minorBidi" w:hAnsiTheme="minorBidi"/>
                <w:sz w:val="24"/>
                <w:szCs w:val="24"/>
                <w:rtl/>
                <w:lang w:val="en-US" w:eastAsia="en-US" w:bidi="ar-SA"/>
              </w:rPr>
              <w:t xml:space="preserve"> </w:t>
            </w:r>
            <w:r>
              <w:rPr>
                <w:rFonts w:hint="cs" w:eastAsia="Times New Roman" w:cs="Arial" w:asciiTheme="minorBidi" w:hAnsiTheme="minorBidi"/>
                <w:sz w:val="24"/>
                <w:szCs w:val="24"/>
                <w:rtl/>
                <w:lang w:val="en-US" w:eastAsia="en-US" w:bidi="ar-SA"/>
              </w:rPr>
              <w:t xml:space="preserve">4- </w:t>
            </w:r>
            <w:r>
              <w:rPr>
                <w:rFonts w:hint="cs" w:eastAsia="Times New Roman" w:asciiTheme="minorBidi" w:hAnsiTheme="minorBidi" w:cstheme="minorBidi"/>
                <w:sz w:val="24"/>
                <w:szCs w:val="24"/>
                <w:rtl/>
                <w:lang w:val="en-US" w:eastAsia="en-US" w:bidi="ar-SA"/>
              </w:rPr>
              <w:t>وصل الاستعاذة بالبسملة , ووصل البسملة بأول السورة</w:t>
            </w:r>
          </w:p>
        </w:tc>
        <w:tc>
          <w:tcPr>
            <w:tcW w:w="1843" w:type="dxa"/>
            <w:vMerge w:val="continue"/>
          </w:tcPr>
          <w:p w14:paraId="3B6ADBAE">
            <w:pPr>
              <w:bidi/>
              <w:jc w:val="left"/>
              <w:rPr>
                <w:rFonts w:eastAsia="Times New Roman" w:asciiTheme="minorBidi" w:hAnsiTheme="minorBidi" w:cstheme="minorBidi"/>
                <w:sz w:val="24"/>
                <w:szCs w:val="24"/>
                <w:rtl/>
                <w:lang w:val="en-US" w:eastAsia="en-US" w:bidi="ar-SA"/>
              </w:rPr>
            </w:pPr>
          </w:p>
        </w:tc>
        <w:tc>
          <w:tcPr>
            <w:tcW w:w="4536" w:type="dxa"/>
          </w:tcPr>
          <w:p w14:paraId="0D7A881E">
            <w:pPr>
              <w:bidi/>
              <w:jc w:val="left"/>
              <w:rPr>
                <w:rFonts w:eastAsia="Times New Roman" w:asciiTheme="minorBidi" w:hAnsiTheme="minorBidi" w:cstheme="minorBidi"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hint="cs" w:eastAsia="Times New Roman" w:asciiTheme="minorBidi" w:hAnsiTheme="minorBidi" w:cstheme="minorBidi"/>
                <w:sz w:val="24"/>
                <w:szCs w:val="24"/>
                <w:rtl/>
                <w:lang w:val="en-US" w:eastAsia="en-US" w:bidi="ar-SA"/>
              </w:rPr>
              <w:t>وصل الأول بالثاني وقطع الثالث</w:t>
            </w:r>
          </w:p>
        </w:tc>
      </w:tr>
    </w:tbl>
    <w:p w14:paraId="0191247B">
      <w:pPr>
        <w:bidi/>
        <w:jc w:val="left"/>
        <w:rPr>
          <w:rFonts w:ascii="Times New Roman" w:hAnsi="Times New Roman" w:eastAsia="Times New Roman" w:cs="Times New Roman"/>
          <w:sz w:val="24"/>
          <w:szCs w:val="24"/>
          <w:rtl/>
          <w:lang w:val="en-US" w:eastAsia="en-US" w:bidi="ar-SA"/>
        </w:rPr>
      </w:pPr>
    </w:p>
    <w:p w14:paraId="38314080">
      <w:pPr>
        <w:bidi/>
        <w:jc w:val="left"/>
        <w:rPr>
          <w:rFonts w:ascii="Times New Roman" w:hAnsi="Times New Roman" w:eastAsia="Times New Roman" w:cs="Times New Roman"/>
          <w:sz w:val="4"/>
          <w:szCs w:val="2"/>
          <w:rtl/>
          <w:lang w:val="en-US" w:eastAsia="en-US" w:bidi="ar-SA"/>
        </w:rPr>
      </w:pPr>
    </w:p>
    <w:p w14:paraId="548442B8">
      <w:pPr>
        <w:bidi/>
        <w:jc w:val="left"/>
        <w:rPr>
          <w:rFonts w:ascii="Times New Roman" w:hAnsi="Times New Roman" w:eastAsia="Times New Roman" w:cs="Times New Roman"/>
          <w:sz w:val="4"/>
          <w:szCs w:val="2"/>
          <w:rtl/>
          <w:lang w:val="en-US" w:eastAsia="en-US" w:bidi="ar-SA"/>
        </w:rPr>
      </w:pPr>
    </w:p>
    <w:p w14:paraId="71007870">
      <w:pPr>
        <w:bidi/>
        <w:jc w:val="left"/>
        <w:rPr>
          <w:rFonts w:ascii="Times New Roman" w:hAnsi="Times New Roman" w:eastAsia="Times New Roman" w:cs="Khalid Art bold"/>
          <w:sz w:val="2"/>
          <w:szCs w:val="2"/>
          <w:rtl w:val="0"/>
          <w:lang w:val="en-US" w:eastAsia="en-US" w:bidi="ar-SA"/>
        </w:rPr>
      </w:pPr>
    </w:p>
    <w:p w14:paraId="3A195A99">
      <w:pPr>
        <w:bidi/>
        <w:jc w:val="center"/>
        <w:rPr>
          <w:rFonts w:ascii="Times New Roman" w:hAnsi="Times New Roman" w:eastAsia="Times New Roman" w:cs="Times New Roman"/>
          <w:sz w:val="4"/>
          <w:szCs w:val="2"/>
          <w:rtl/>
          <w:lang w:val="en-US" w:eastAsia="en-US" w:bidi="ar-SA"/>
        </w:rPr>
      </w:pPr>
    </w:p>
    <w:p w14:paraId="79B5676F">
      <w:pPr>
        <w:bidi/>
        <w:spacing w:line="360" w:lineRule="auto"/>
        <w:jc w:val="left"/>
        <w:rPr>
          <w:rFonts w:eastAsia="Times New Roman" w:asciiTheme="minorBidi" w:hAnsiTheme="minorBidi" w:cstheme="minorBidi"/>
          <w:sz w:val="24"/>
          <w:szCs w:val="24"/>
          <w:rtl w:val="0"/>
          <w:lang w:val="en-US" w:eastAsia="en-US" w:bidi="ar-SA"/>
        </w:rPr>
      </w:pPr>
      <w:r>
        <w:drawing>
          <wp:anchor distT="0" distB="0" distL="114300" distR="114300" simplePos="0" relativeHeight="251666432" behindDoc="1" locked="0" layoutInCell="1" allowOverlap="1">
            <wp:simplePos x="0" y="0"/>
            <wp:positionH relativeFrom="margin">
              <wp:posOffset>4812665</wp:posOffset>
            </wp:positionH>
            <wp:positionV relativeFrom="page">
              <wp:posOffset>6909435</wp:posOffset>
            </wp:positionV>
            <wp:extent cx="1256030" cy="577850"/>
            <wp:effectExtent l="0" t="0" r="1270" b="0"/>
            <wp:wrapTight wrapText="bothSides">
              <wp:wrapPolygon>
                <wp:start x="0" y="0"/>
                <wp:lineTo x="0" y="20651"/>
                <wp:lineTo x="21294" y="20651"/>
                <wp:lineTo x="21294" y="0"/>
                <wp:lineTo x="0" y="0"/>
              </wp:wrapPolygon>
            </wp:wrapTight>
            <wp:docPr id="21" name="صورة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صورة 21"/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72485"/>
                    <a:stretch>
                      <a:fillRect/>
                    </a:stretch>
                  </pic:blipFill>
                  <pic:spPr>
                    <a:xfrm>
                      <a:off x="0" y="0"/>
                      <a:ext cx="1256030" cy="57785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64384" behindDoc="1" locked="0" layoutInCell="1" allowOverlap="1">
            <wp:simplePos x="0" y="0"/>
            <wp:positionH relativeFrom="margin">
              <wp:posOffset>4757420</wp:posOffset>
            </wp:positionH>
            <wp:positionV relativeFrom="page">
              <wp:posOffset>5701665</wp:posOffset>
            </wp:positionV>
            <wp:extent cx="1294765" cy="507365"/>
            <wp:effectExtent l="0" t="0" r="635" b="6985"/>
            <wp:wrapTight wrapText="bothSides">
              <wp:wrapPolygon>
                <wp:start x="0" y="0"/>
                <wp:lineTo x="0" y="21086"/>
                <wp:lineTo x="21293" y="21086"/>
                <wp:lineTo x="21293" y="0"/>
                <wp:lineTo x="0" y="0"/>
              </wp:wrapPolygon>
            </wp:wrapTight>
            <wp:docPr id="19" name="صورة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صورة 19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2088"/>
                    <a:stretch>
                      <a:fillRect/>
                    </a:stretch>
                  </pic:blipFill>
                  <pic:spPr>
                    <a:xfrm>
                      <a:off x="0" y="0"/>
                      <a:ext cx="1294765" cy="50736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65408" behindDoc="1" locked="0" layoutInCell="1" allowOverlap="1">
            <wp:simplePos x="0" y="0"/>
            <wp:positionH relativeFrom="margin">
              <wp:posOffset>4789805</wp:posOffset>
            </wp:positionH>
            <wp:positionV relativeFrom="page">
              <wp:posOffset>6258560</wp:posOffset>
            </wp:positionV>
            <wp:extent cx="1271905" cy="589280"/>
            <wp:effectExtent l="0" t="0" r="4445" b="1270"/>
            <wp:wrapTight wrapText="bothSides">
              <wp:wrapPolygon>
                <wp:start x="0" y="0"/>
                <wp:lineTo x="0" y="20948"/>
                <wp:lineTo x="21352" y="20948"/>
                <wp:lineTo x="21352" y="0"/>
                <wp:lineTo x="0" y="0"/>
              </wp:wrapPolygon>
            </wp:wrapTight>
            <wp:docPr id="20" name="صورة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صورة 20"/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0506" r="39822"/>
                    <a:stretch>
                      <a:fillRect/>
                    </a:stretch>
                  </pic:blipFill>
                  <pic:spPr>
                    <a:xfrm>
                      <a:off x="0" y="0"/>
                      <a:ext cx="1271905" cy="58928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cs"/>
          <w:rtl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69850</wp:posOffset>
                </wp:positionV>
                <wp:extent cx="1221740" cy="346075"/>
                <wp:effectExtent l="0" t="0" r="16510" b="15875"/>
                <wp:wrapNone/>
                <wp:docPr id="1" name="مجموعة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21740" cy="346075"/>
                          <a:chOff x="-12458" y="0"/>
                          <a:chExt cx="1294747" cy="406400"/>
                        </a:xfrm>
                      </wpg:grpSpPr>
                      <wps:wsp>
                        <wps:cNvPr id="2" name="مستطيل مستدير الزوايا 12"/>
                        <wps:cNvSpPr/>
                        <wps:spPr bwMode="auto">
                          <a:xfrm>
                            <a:off x="-12458" y="47572"/>
                            <a:ext cx="1294747" cy="310515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</a:ln>
                        </wps:spPr>
                        <wps:txbx>
                          <w:txbxContent>
                            <w:p w14:paraId="502AC966">
                              <w:pPr>
                                <w:bidi/>
                                <w:jc w:val="left"/>
                                <w:rPr>
                                  <w:rFonts w:ascii="Times New Roman" w:hAnsi="Times New Roman" w:eastAsia="Times New Roman" w:cs="Times New Roman"/>
                                  <w:b/>
                                  <w:bCs/>
                                  <w:sz w:val="22"/>
                                  <w:szCs w:val="22"/>
                                  <w:rtl w:val="0"/>
                                  <w:lang w:val="en-US" w:eastAsia="en-US" w:bidi="ar-SA"/>
                                </w:rPr>
                              </w:pPr>
                              <w:r>
                                <w:rPr>
                                  <w:rFonts w:hint="cs" w:ascii="Times New Roman" w:hAnsi="Times New Roman" w:eastAsia="Times New Roman" w:cs="Times New Roman"/>
                                  <w:b/>
                                  <w:bCs/>
                                  <w:sz w:val="22"/>
                                  <w:szCs w:val="22"/>
                                  <w:rtl/>
                                  <w:lang w:val="en-US" w:eastAsia="en-US" w:bidi="ar-SA"/>
                                </w:rPr>
                                <w:t>3 درجات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 upright="1"/>
                      </wps:wsp>
                      <wps:wsp>
                        <wps:cNvPr id="3" name="شكل بيضاوي 13"/>
                        <wps:cNvSpPr/>
                        <wps:spPr bwMode="auto">
                          <a:xfrm>
                            <a:off x="65741" y="0"/>
                            <a:ext cx="426921" cy="406400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ctr" anchorCtr="0"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مجموعة 8" o:spid="_x0000_s1026" o:spt="203" style="position:absolute;left:0pt;margin-top:5.5pt;height:27.25pt;width:96.2pt;mso-position-horizontal:left;mso-position-horizontal-relative:margin;z-index:251661312;mso-width-relative:page;mso-height-relative:page;" coordorigin="-12458,0" coordsize="1294747,406400" o:gfxdata="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">
                <o:lock v:ext="edit" aspectratio="f"/>
                <v:roundrect id="مستطيل مستدير الزوايا 12" o:spid="_x0000_s1026" o:spt="2" style="position:absolute;left:-12458;top:47572;height:310515;width:1294747;v-text-anchor:middle;" fillcolor="#FFFFFF" filled="t" stroked="t" coordsize="21600,21600" arcsize="0.166666666666667" o:gfxdata="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9FhKlbsAAADa&#10;AAAADwAAAAAAAAABACAAAAAiAAAAZHJzL2Rvd25yZXYueG1sUEsBAhQAFAAAAAgAh07iQDMvBZ47&#10;AAAAOQAAABAAAAAAAAAAAQAgAAAACgEAAGRycy9zaGFwZXhtbC54bWxQSwUGAAAAAAYABgBbAQAA&#10;tAMAAAAA&#10;">
                  <v:fill on="t" focussize="0,0"/>
                  <v:stroke weight="1pt" color="#000000" miterlimit="8" joinstyle="miter"/>
                  <v:imagedata o:title=""/>
                  <o:lock v:ext="edit" aspectratio="f"/>
                  <v:textbox>
                    <w:txbxContent>
                      <w:p w14:paraId="502AC966">
                        <w:pPr>
                          <w:bidi/>
                          <w:jc w:val="left"/>
                          <w:rPr>
                            <w:rFonts w:ascii="Times New Roman" w:hAnsi="Times New Roman" w:eastAsia="Times New Roman" w:cs="Times New Roman"/>
                            <w:b/>
                            <w:bCs/>
                            <w:sz w:val="22"/>
                            <w:szCs w:val="22"/>
                            <w:rtl w:val="0"/>
                            <w:lang w:val="en-US" w:eastAsia="en-US" w:bidi="ar-SA"/>
                          </w:rPr>
                        </w:pPr>
                        <w:r>
                          <w:rPr>
                            <w:rFonts w:hint="cs" w:ascii="Times New Roman" w:hAnsi="Times New Roman" w:eastAsia="Times New Roman" w:cs="Times New Roman"/>
                            <w:b/>
                            <w:bCs/>
                            <w:sz w:val="22"/>
                            <w:szCs w:val="22"/>
                            <w:rtl/>
                            <w:lang w:val="en-US" w:eastAsia="en-US" w:bidi="ar-SA"/>
                          </w:rPr>
                          <w:t>3 درجات</w:t>
                        </w:r>
                      </w:p>
                    </w:txbxContent>
                  </v:textbox>
                </v:roundrect>
                <v:shape id="شكل بيضاوي 13" o:spid="_x0000_s1026" o:spt="3" type="#_x0000_t3" style="position:absolute;left:65741;top:0;height:406400;width:426921;v-text-anchor:middle;" fillcolor="#FFFFFF" filled="t" stroked="t" coordsize="21600,21600" o:gfxdata="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7QOz/vQAA&#10;ANoAAAAPAAAAAAAAAAEAIAAAACIAAABkcnMvZG93bnJldi54bWxQSwECFAAUAAAACACHTuJAMy8F&#10;njsAAAA5AAAAEAAAAAAAAAABACAAAAAMAQAAZHJzL3NoYXBleG1sLnhtbFBLBQYAAAAABgAGAFsB&#10;AAC2AwAAAAA=&#10;">
                  <v:fill on="t" focussize="0,0"/>
                  <v:stroke weight="1pt" color="#000000" miterlimit="8" joinstyle="miter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rFonts w:hint="cs" w:ascii="Times New Roman" w:hAnsi="Times New Roman" w:eastAsia="Times New Roman" w:cs="PT Bold Heading"/>
          <w:b/>
          <w:bCs/>
          <w:sz w:val="24"/>
          <w:szCs w:val="24"/>
          <w:rtl/>
          <w:lang w:val="en-US" w:eastAsia="en-US" w:bidi="ar-SA"/>
        </w:rPr>
        <w:t xml:space="preserve">               السؤال الثاني: ا كتبيي الرسم الإملائي للكلمات الاتية</w:t>
      </w:r>
      <w:r>
        <w:rPr>
          <w:rFonts w:hint="cs" w:eastAsia="Times New Roman" w:asciiTheme="minorBidi" w:hAnsiTheme="minorBidi" w:cstheme="minorBidi"/>
          <w:sz w:val="24"/>
          <w:szCs w:val="24"/>
          <w:rtl/>
          <w:lang w:val="en-US" w:eastAsia="en-US" w:bidi="ar-SA"/>
        </w:rPr>
        <w:t xml:space="preserve"> </w:t>
      </w:r>
    </w:p>
    <w:p w14:paraId="3F4E14F2">
      <w:pPr>
        <w:bidi/>
        <w:spacing w:line="360" w:lineRule="auto"/>
        <w:jc w:val="both"/>
        <w:rPr>
          <w:rFonts w:ascii="Times New Roman" w:hAnsi="Times New Roman" w:eastAsia="Times New Roman" w:cs="PT Bold Heading"/>
          <w:b/>
          <w:bCs/>
          <w:sz w:val="10"/>
          <w:szCs w:val="10"/>
          <w:rtl w:val="0"/>
          <w:lang w:val="en-US" w:eastAsia="en-US" w:bidi="ar-SA"/>
        </w:rPr>
      </w:pPr>
    </w:p>
    <w:p w14:paraId="31865910">
      <w:pPr>
        <w:pStyle w:val="16"/>
        <w:numPr>
          <w:ilvl w:val="0"/>
          <w:numId w:val="1"/>
        </w:numPr>
        <w:bidi/>
        <w:spacing w:after="200" w:line="360" w:lineRule="auto"/>
        <w:ind w:left="720" w:hanging="360"/>
        <w:contextualSpacing/>
        <w:jc w:val="left"/>
        <w:rPr>
          <w:rFonts w:eastAsia="Calibri" w:asciiTheme="minorBidi" w:hAnsiTheme="minorBidi" w:cstheme="minorBidi"/>
          <w:sz w:val="22"/>
          <w:szCs w:val="22"/>
          <w:rtl w:val="0"/>
          <w:lang w:val="en-US" w:eastAsia="en-US" w:bidi="ar-SA"/>
        </w:rPr>
      </w:pPr>
      <w:r>
        <w:rPr>
          <w:rFonts w:eastAsia="Calibri" w:asciiTheme="minorBidi" w:hAnsiTheme="minorBidi" w:cstheme="minorBidi"/>
          <w:sz w:val="22"/>
          <w:szCs w:val="22"/>
          <w:rtl w:val="0"/>
          <w:lang w:val="en-US" w:eastAsia="en-US" w:bidi="ar-SA"/>
        </w:rPr>
        <w:t xml:space="preserve">       </w:t>
      </w:r>
      <w:r>
        <w:rPr>
          <w:rFonts w:hint="cs" w:eastAsia="Calibri" w:asciiTheme="minorBidi" w:hAnsiTheme="minorBidi" w:cstheme="minorBidi"/>
          <w:sz w:val="22"/>
          <w:szCs w:val="22"/>
          <w:rtl/>
          <w:lang w:val="en-US" w:eastAsia="en-US" w:bidi="ar-SA"/>
        </w:rPr>
        <w:t>.......................................</w:t>
      </w:r>
      <w:r>
        <w:rPr>
          <w:rFonts w:eastAsia="Calibri" w:asciiTheme="minorBidi" w:hAnsiTheme="minorBidi" w:cstheme="minorBidi"/>
          <w:sz w:val="22"/>
          <w:szCs w:val="22"/>
          <w:rtl w:val="0"/>
          <w:lang w:val="en-US" w:eastAsia="en-US" w:bidi="ar-SA"/>
        </w:rPr>
        <w:t xml:space="preserve">      </w:t>
      </w:r>
    </w:p>
    <w:p w14:paraId="0A1389CA">
      <w:pPr>
        <w:bidi/>
        <w:spacing w:line="360" w:lineRule="auto"/>
        <w:jc w:val="left"/>
        <w:rPr>
          <w:rFonts w:eastAsia="Times New Roman" w:asciiTheme="minorBidi" w:hAnsiTheme="minorBidi" w:cstheme="minorBidi"/>
          <w:sz w:val="24"/>
          <w:szCs w:val="24"/>
          <w:rtl w:val="0"/>
          <w:lang w:val="en-US" w:eastAsia="en-US" w:bidi="ar-SA"/>
        </w:rPr>
      </w:pPr>
    </w:p>
    <w:p w14:paraId="2A99CF18">
      <w:pPr>
        <w:pStyle w:val="16"/>
        <w:numPr>
          <w:ilvl w:val="0"/>
          <w:numId w:val="1"/>
        </w:numPr>
        <w:bidi/>
        <w:spacing w:after="200" w:line="360" w:lineRule="auto"/>
        <w:ind w:left="720" w:hanging="360"/>
        <w:contextualSpacing/>
        <w:jc w:val="left"/>
        <w:rPr>
          <w:rFonts w:eastAsia="Calibri" w:asciiTheme="minorBidi" w:hAnsiTheme="minorBidi" w:cstheme="minorBidi"/>
          <w:sz w:val="22"/>
          <w:szCs w:val="22"/>
          <w:rtl w:val="0"/>
          <w:lang w:val="en-US" w:eastAsia="en-US" w:bidi="ar-SA"/>
        </w:rPr>
      </w:pPr>
      <w:r>
        <w:rPr>
          <w:rFonts w:hint="cs" w:eastAsia="Calibri" w:asciiTheme="minorBidi" w:hAnsiTheme="minorBidi" w:cstheme="minorBidi"/>
          <w:sz w:val="22"/>
          <w:szCs w:val="22"/>
          <w:rtl/>
          <w:lang w:val="en-US" w:eastAsia="en-US" w:bidi="ar-SA"/>
        </w:rPr>
        <w:t xml:space="preserve"> .........................................</w:t>
      </w:r>
    </w:p>
    <w:p w14:paraId="69AA94D9">
      <w:pPr>
        <w:bidi/>
        <w:spacing w:line="360" w:lineRule="auto"/>
        <w:jc w:val="left"/>
        <w:rPr>
          <w:rFonts w:eastAsia="Times New Roman" w:asciiTheme="minorBidi" w:hAnsiTheme="minorBidi" w:cstheme="minorBidi"/>
          <w:sz w:val="24"/>
          <w:szCs w:val="24"/>
          <w:rtl/>
          <w:lang w:val="en-US" w:eastAsia="en-US" w:bidi="ar-SA"/>
        </w:rPr>
      </w:pPr>
    </w:p>
    <w:p w14:paraId="501D2D76">
      <w:pPr>
        <w:pStyle w:val="16"/>
        <w:numPr>
          <w:ilvl w:val="0"/>
          <w:numId w:val="1"/>
        </w:numPr>
        <w:bidi/>
        <w:spacing w:after="200" w:line="360" w:lineRule="auto"/>
        <w:ind w:left="720" w:hanging="360"/>
        <w:contextualSpacing/>
        <w:jc w:val="left"/>
        <w:rPr>
          <w:rFonts w:eastAsia="Calibri" w:asciiTheme="minorBidi" w:hAnsiTheme="minorBidi" w:cstheme="minorBidi"/>
          <w:sz w:val="22"/>
          <w:szCs w:val="22"/>
          <w:rtl w:val="0"/>
          <w:lang w:val="en-US" w:eastAsia="en-US" w:bidi="ar-SA"/>
        </w:rPr>
      </w:pPr>
      <w:r>
        <w:rPr>
          <w:rFonts w:hint="cs" w:eastAsia="Calibri" w:asciiTheme="minorBidi" w:hAnsiTheme="minorBidi" w:cstheme="minorBidi"/>
          <w:sz w:val="22"/>
          <w:szCs w:val="22"/>
          <w:rtl/>
          <w:lang w:val="en-US" w:eastAsia="en-US" w:bidi="ar-SA"/>
        </w:rPr>
        <w:t xml:space="preserve"> .........................................</w:t>
      </w:r>
    </w:p>
    <w:p w14:paraId="0A65DF89">
      <w:pPr>
        <w:bidi/>
        <w:spacing w:line="360" w:lineRule="auto"/>
        <w:jc w:val="left"/>
        <w:rPr>
          <w:rFonts w:eastAsia="Times New Roman" w:asciiTheme="minorBidi" w:hAnsiTheme="minorBidi" w:cstheme="minorBidi"/>
          <w:sz w:val="24"/>
          <w:szCs w:val="24"/>
          <w:rtl w:val="0"/>
          <w:lang w:val="en-US" w:eastAsia="en-US" w:bidi="ar-SA"/>
        </w:rPr>
      </w:pPr>
    </w:p>
    <w:p w14:paraId="013D522E">
      <w:pPr>
        <w:pStyle w:val="16"/>
        <w:bidi/>
        <w:spacing w:after="200" w:line="360" w:lineRule="auto"/>
        <w:ind w:left="720"/>
        <w:contextualSpacing/>
        <w:jc w:val="left"/>
        <w:rPr>
          <w:rFonts w:ascii="Calibri" w:hAnsi="Calibri" w:eastAsia="Calibri" w:cs="PT Bold Heading"/>
          <w:b/>
          <w:bCs/>
          <w:sz w:val="22"/>
          <w:szCs w:val="22"/>
          <w:rtl/>
          <w:lang w:val="en-US" w:eastAsia="en-US" w:bidi="ar-SA"/>
        </w:rPr>
      </w:pPr>
      <w:r>
        <w:rPr>
          <w:rFonts w:hint="cs" w:cs="PT Bold Heading"/>
          <w:b/>
          <w:bCs/>
          <w:rtl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3810</wp:posOffset>
                </wp:positionH>
                <wp:positionV relativeFrom="paragraph">
                  <wp:posOffset>61595</wp:posOffset>
                </wp:positionV>
                <wp:extent cx="1221740" cy="346075"/>
                <wp:effectExtent l="0" t="0" r="16510" b="15875"/>
                <wp:wrapNone/>
                <wp:docPr id="22" name="مجموعة 2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21740" cy="346075"/>
                          <a:chOff x="0" y="0"/>
                          <a:chExt cx="1221740" cy="346075"/>
                        </a:xfrm>
                      </wpg:grpSpPr>
                      <wps:wsp>
                        <wps:cNvPr id="5" name="مستطيل مستدير الزوايا 12"/>
                        <wps:cNvSpPr/>
                        <wps:spPr bwMode="auto">
                          <a:xfrm>
                            <a:off x="0" y="39757"/>
                            <a:ext cx="1221740" cy="264423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</a:ln>
                        </wps:spPr>
                        <wps:txbx>
                          <w:txbxContent>
                            <w:p w14:paraId="2F973C8B">
                              <w:pPr>
                                <w:bidi/>
                                <w:jc w:val="left"/>
                                <w:rPr>
                                  <w:rFonts w:ascii="Times New Roman" w:hAnsi="Times New Roman" w:eastAsia="Times New Roman" w:cs="Times New Roman"/>
                                  <w:b/>
                                  <w:bCs/>
                                  <w:sz w:val="22"/>
                                  <w:szCs w:val="22"/>
                                  <w:rtl w:val="0"/>
                                  <w:lang w:val="en-US" w:eastAsia="en-US" w:bidi="ar-SA"/>
                                </w:rPr>
                              </w:pPr>
                              <w:r>
                                <w:rPr>
                                  <w:rFonts w:hint="cs" w:ascii="Times New Roman" w:hAnsi="Times New Roman" w:eastAsia="Times New Roman" w:cs="Times New Roman"/>
                                  <w:b/>
                                  <w:bCs/>
                                  <w:sz w:val="22"/>
                                  <w:szCs w:val="22"/>
                                  <w:rtl/>
                                  <w:lang w:val="en-US" w:eastAsia="en-US" w:bidi="ar-SA"/>
                                </w:rPr>
                                <w:t>3 درجات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 upright="1"/>
                      </wps:wsp>
                      <wps:wsp>
                        <wps:cNvPr id="6" name="شكل بيضاوي 13"/>
                        <wps:cNvSpPr/>
                        <wps:spPr bwMode="auto">
                          <a:xfrm>
                            <a:off x="71561" y="0"/>
                            <a:ext cx="402848" cy="346075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</a:ln>
                        </wps:spPr>
                        <wps:bodyPr rot="0" vert="horz" wrap="square" lIns="91440" tIns="45720" rIns="91440" bIns="45720" anchor="ctr" anchorCtr="0"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مجموعة 22" o:spid="_x0000_s1026" o:spt="203" style="position:absolute;left:0pt;margin-left:0.3pt;margin-top:4.85pt;height:27.25pt;width:96.2pt;z-index:251662336;mso-width-relative:page;mso-height-relative:page;" coordsize="1221740,346075" o:gfxdata="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">
                <o:lock v:ext="edit" aspectratio="f"/>
                <v:roundrect id="مستطيل مستدير الزوايا 12" o:spid="_x0000_s1026" o:spt="2" style="position:absolute;left:0;top:39757;height:264423;width:1221740;v-text-anchor:middle;" fillcolor="#FFFFFF" filled="t" stroked="t" coordsize="21600,21600" arcsize="0.166666666666667" o:gfxdata="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e7HS4bsAAADa&#10;AAAADwAAAAAAAAABACAAAAAiAAAAZHJzL2Rvd25yZXYueG1sUEsBAhQAFAAAAAgAh07iQDMvBZ47&#10;AAAAOQAAABAAAAAAAAAAAQAgAAAACgEAAGRycy9zaGFwZXhtbC54bWxQSwUGAAAAAAYABgBbAQAA&#10;tAMAAAAA&#10;">
                  <v:fill on="t" focussize="0,0"/>
                  <v:stroke weight="1pt" color="#000000" miterlimit="8" joinstyle="miter"/>
                  <v:imagedata o:title=""/>
                  <o:lock v:ext="edit" aspectratio="f"/>
                  <v:textbox>
                    <w:txbxContent>
                      <w:p w14:paraId="2F973C8B">
                        <w:pPr>
                          <w:bidi/>
                          <w:jc w:val="left"/>
                          <w:rPr>
                            <w:rFonts w:ascii="Times New Roman" w:hAnsi="Times New Roman" w:eastAsia="Times New Roman" w:cs="Times New Roman"/>
                            <w:b/>
                            <w:bCs/>
                            <w:sz w:val="22"/>
                            <w:szCs w:val="22"/>
                            <w:rtl w:val="0"/>
                            <w:lang w:val="en-US" w:eastAsia="en-US" w:bidi="ar-SA"/>
                          </w:rPr>
                        </w:pPr>
                        <w:r>
                          <w:rPr>
                            <w:rFonts w:hint="cs" w:ascii="Times New Roman" w:hAnsi="Times New Roman" w:eastAsia="Times New Roman" w:cs="Times New Roman"/>
                            <w:b/>
                            <w:bCs/>
                            <w:sz w:val="22"/>
                            <w:szCs w:val="22"/>
                            <w:rtl/>
                            <w:lang w:val="en-US" w:eastAsia="en-US" w:bidi="ar-SA"/>
                          </w:rPr>
                          <w:t>3 درجات</w:t>
                        </w:r>
                      </w:p>
                    </w:txbxContent>
                  </v:textbox>
                </v:roundrect>
                <v:shape id="شكل بيضاوي 13" o:spid="_x0000_s1026" o:spt="3" type="#_x0000_t3" style="position:absolute;left:71561;top:0;height:346075;width:402848;v-text-anchor:middle;" fillcolor="#FFFFFF" filled="t" stroked="t" coordsize="21600,21600" o:gfxdata="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rN09nvQAA&#10;ANoAAAAPAAAAAAAAAAEAIAAAACIAAABkcnMvZG93bnJldi54bWxQSwECFAAUAAAACACHTuJAMy8F&#10;njsAAAA5AAAAEAAAAAAAAAABACAAAAAMAQAAZHJzL3NoYXBleG1sLnhtbFBLBQYAAAAABgAGAFsB&#10;AAC2AwAAAAA=&#10;">
                  <v:fill on="t" focussize="0,0"/>
                  <v:stroke weight="1pt" color="#000000" miterlimit="8" joinstyle="miter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rFonts w:hint="cs" w:ascii="Calibri" w:hAnsi="Calibri" w:eastAsia="Calibri" w:cs="PT Bold Heading"/>
          <w:b/>
          <w:bCs/>
          <w:sz w:val="22"/>
          <w:szCs w:val="22"/>
          <w:rtl/>
          <w:lang w:val="en-US" w:eastAsia="en-US" w:bidi="ar-SA"/>
        </w:rPr>
        <w:t>السؤال الثالث: اكملي الفراغات الاتية</w:t>
      </w:r>
    </w:p>
    <w:p w14:paraId="28866629">
      <w:pPr>
        <w:pStyle w:val="16"/>
        <w:numPr>
          <w:ilvl w:val="0"/>
          <w:numId w:val="2"/>
        </w:numPr>
        <w:bidi/>
        <w:spacing w:after="200" w:line="360" w:lineRule="auto"/>
        <w:ind w:left="720" w:hanging="360"/>
        <w:contextualSpacing/>
        <w:jc w:val="left"/>
        <w:rPr>
          <w:rFonts w:eastAsia="Calibri" w:asciiTheme="minorBidi" w:hAnsiTheme="minorBidi" w:cstheme="minorBidi"/>
          <w:sz w:val="22"/>
          <w:szCs w:val="22"/>
          <w:rtl w:val="0"/>
          <w:lang w:val="en-US" w:eastAsia="en-US" w:bidi="ar-SA"/>
        </w:rPr>
      </w:pPr>
      <w:r>
        <w:rPr>
          <w:rFonts w:hint="cs" w:eastAsia="Calibri" w:asciiTheme="minorBidi" w:hAnsiTheme="minorBidi" w:cstheme="minorBidi"/>
          <w:sz w:val="22"/>
          <w:szCs w:val="22"/>
          <w:rtl/>
          <w:lang w:val="en-US" w:eastAsia="en-US" w:bidi="ar-SA"/>
        </w:rPr>
        <w:t xml:space="preserve">يؤخذ القرآن الكريم بـ............................... و ...............................عن القراء المتقنين </w:t>
      </w:r>
    </w:p>
    <w:p w14:paraId="4709F642">
      <w:pPr>
        <w:pStyle w:val="16"/>
        <w:numPr>
          <w:ilvl w:val="0"/>
          <w:numId w:val="2"/>
        </w:numPr>
        <w:bidi/>
        <w:spacing w:after="200" w:line="360" w:lineRule="auto"/>
        <w:ind w:left="720" w:hanging="360"/>
        <w:contextualSpacing/>
        <w:jc w:val="left"/>
        <w:rPr>
          <w:rFonts w:eastAsia="Calibri" w:asciiTheme="minorBidi" w:hAnsiTheme="minorBidi" w:cstheme="minorBidi"/>
          <w:sz w:val="22"/>
          <w:szCs w:val="22"/>
          <w:rtl w:val="0"/>
          <w:lang w:val="en-US" w:eastAsia="en-US" w:bidi="ar-SA"/>
        </w:rPr>
      </w:pPr>
      <w:r>
        <w:rPr>
          <w:rFonts w:hint="cs" w:eastAsia="Calibri" w:asciiTheme="minorBidi" w:hAnsiTheme="minorBidi" w:cstheme="minorBidi"/>
          <w:sz w:val="22"/>
          <w:szCs w:val="22"/>
          <w:rtl/>
          <w:lang w:val="en-US" w:eastAsia="en-US" w:bidi="ar-SA"/>
        </w:rPr>
        <w:t>صيغة البسملة ...........................................................................................</w:t>
      </w:r>
    </w:p>
    <w:p w14:paraId="64390C44">
      <w:pPr>
        <w:pStyle w:val="16"/>
        <w:numPr>
          <w:ilvl w:val="0"/>
          <w:numId w:val="2"/>
        </w:numPr>
        <w:bidi/>
        <w:spacing w:after="200" w:line="360" w:lineRule="auto"/>
        <w:ind w:left="720" w:hanging="360"/>
        <w:contextualSpacing/>
        <w:jc w:val="left"/>
        <w:rPr>
          <w:rFonts w:eastAsia="Calibri" w:asciiTheme="minorBidi" w:hAnsiTheme="minorBidi" w:cstheme="minorBidi"/>
          <w:sz w:val="22"/>
          <w:szCs w:val="22"/>
          <w:rtl/>
          <w:lang w:val="en-US" w:eastAsia="en-US" w:bidi="ar-SA"/>
        </w:rPr>
      </w:pPr>
      <w:r>
        <w:rPr>
          <w:rFonts w:hint="cs" w:eastAsia="Calibri" w:asciiTheme="minorBidi" w:hAnsiTheme="minorBidi" w:cstheme="minorBidi"/>
          <w:sz w:val="22"/>
          <w:szCs w:val="22"/>
          <w:rtl/>
          <w:lang w:val="en-US" w:eastAsia="en-US" w:bidi="ar-SA"/>
        </w:rPr>
        <w:t>صيغة الاستعاذة..........................................................................................</w:t>
      </w:r>
    </w:p>
    <w:p w14:paraId="7B987D64">
      <w:pPr>
        <w:bidi/>
        <w:ind w:left="1440"/>
        <w:jc w:val="both"/>
        <w:rPr>
          <w:rFonts w:ascii="Arial" w:hAnsi="Arial" w:eastAsia="Times New Roman" w:cs="Arial"/>
          <w:b/>
          <w:bCs/>
          <w:sz w:val="20"/>
          <w:szCs w:val="20"/>
          <w:rtl/>
          <w:lang w:val="en-US" w:eastAsia="en-US" w:bidi="ar-SA"/>
        </w:rPr>
      </w:pPr>
      <w:r>
        <w:rPr>
          <w:rFonts w:hint="cs" w:ascii="Arial" w:hAnsi="Arial" w:eastAsia="Times New Roman" w:cs="Arial"/>
          <w:b/>
          <w:bCs/>
          <w:sz w:val="20"/>
          <w:szCs w:val="20"/>
          <w:rtl/>
          <w:lang w:val="en-US" w:eastAsia="en-US" w:bidi="ar-SA"/>
        </w:rPr>
        <w:t xml:space="preserve">                   </w:t>
      </w:r>
    </w:p>
    <w:p w14:paraId="240F6CBA">
      <w:pPr>
        <w:bidi/>
        <w:ind w:left="2880"/>
        <w:jc w:val="both"/>
        <w:rPr>
          <w:rFonts w:ascii="Traditional Arabic" w:hAnsi="Traditional Arabic" w:eastAsia="Times New Roman" w:cs="Traditional Arabic"/>
          <w:b/>
          <w:bCs/>
          <w:sz w:val="20"/>
          <w:szCs w:val="20"/>
          <w:rtl/>
          <w:lang w:val="en-US" w:eastAsia="en-US" w:bidi="ar-SA"/>
        </w:rPr>
        <w:sectPr>
          <w:footerReference r:id="rId4" w:type="default"/>
          <w:pgSz w:w="11907" w:h="16443"/>
          <w:pgMar w:top="720" w:right="720" w:bottom="568" w:left="720" w:header="709" w:footer="0" w:gutter="0"/>
          <w:pgBorders w:offsetFrom="page">
            <w:top w:val="thinThickSmallGap" w:color="auto" w:sz="24" w:space="24"/>
            <w:left w:val="thinThickSmallGap" w:color="auto" w:sz="24" w:space="24"/>
            <w:bottom w:val="thickThinSmallGap" w:color="auto" w:sz="24" w:space="24"/>
            <w:right w:val="thickThinSmallGap" w:color="auto" w:sz="24" w:space="24"/>
          </w:pgBorders>
          <w:pgNumType w:start="1"/>
          <w:cols w:space="708" w:num="1"/>
          <w:bidi/>
          <w:rtlGutter w:val="1"/>
          <w:docGrid w:linePitch="360" w:charSpace="0"/>
        </w:sectPr>
      </w:pPr>
      <w:r>
        <w:rPr>
          <w:rFonts w:hint="cs" w:ascii="Arial" w:hAnsi="Arial" w:eastAsia="Times New Roman" w:cs="Arial"/>
          <w:b/>
          <w:bCs/>
          <w:sz w:val="20"/>
          <w:szCs w:val="20"/>
          <w:rtl/>
          <w:lang w:val="en-US" w:eastAsia="en-US" w:bidi="ar-SA"/>
        </w:rPr>
        <w:t xml:space="preserve">        </w:t>
      </w:r>
      <w:r>
        <w:rPr>
          <w:rFonts w:hint="cs" w:ascii="Traditional Arabic" w:hAnsi="Traditional Arabic" w:eastAsia="Times New Roman" w:cs="Traditional Arabic"/>
          <w:b/>
          <w:bCs/>
          <w:sz w:val="24"/>
          <w:szCs w:val="24"/>
          <w:rtl/>
          <w:lang w:val="en-US" w:eastAsia="en-US" w:bidi="ar-SA"/>
        </w:rPr>
        <w:t xml:space="preserve">انتهت الأسئلة مع تمنياتي لكم بالتوفيق والنجاح </w:t>
      </w:r>
      <w:r>
        <w:rPr>
          <w:rFonts w:ascii="Traditional Arabic" w:hAnsi="Traditional Arabic" w:eastAsia="Times New Roman" w:cs="Traditional Arabic"/>
          <w:b/>
          <w:bCs/>
          <w:sz w:val="24"/>
          <w:szCs w:val="24"/>
          <w:rtl/>
          <w:lang w:val="en-US" w:eastAsia="en-US" w:bidi="ar-SA"/>
        </w:rPr>
        <w:t xml:space="preserve">          </w:t>
      </w:r>
      <w:r>
        <w:rPr>
          <w:rFonts w:hint="cs" w:ascii="Traditional Arabic" w:hAnsi="Traditional Arabic" w:eastAsia="Times New Roman" w:cs="Traditional Arabic"/>
          <w:b/>
          <w:bCs/>
          <w:sz w:val="24"/>
          <w:szCs w:val="24"/>
          <w:rtl/>
          <w:lang w:val="en-US" w:eastAsia="en-US" w:bidi="ar-SA"/>
        </w:rPr>
        <w:t xml:space="preserve">             </w:t>
      </w:r>
      <w:r>
        <w:rPr>
          <w:rFonts w:ascii="Traditional Arabic" w:hAnsi="Traditional Arabic" w:eastAsia="Times New Roman" w:cs="Traditional Arabic"/>
          <w:b/>
          <w:bCs/>
          <w:sz w:val="24"/>
          <w:szCs w:val="24"/>
          <w:rtl/>
          <w:lang w:val="en-US" w:eastAsia="en-US" w:bidi="ar-SA"/>
        </w:rPr>
        <w:t xml:space="preserve">     معلم المادة </w:t>
      </w:r>
      <w:r>
        <w:rPr>
          <w:rFonts w:ascii="Traditional Arabic" w:hAnsi="Traditional Arabic" w:eastAsia="Times New Roman" w:cs="Traditional Arabic"/>
          <w:b/>
          <w:bCs/>
          <w:sz w:val="24"/>
          <w:szCs w:val="24"/>
          <w:rtl w:val="0"/>
          <w:lang w:val="en-US" w:eastAsia="en-US" w:bidi="ar-SA"/>
        </w:rPr>
        <w:t>/</w:t>
      </w:r>
      <w:r>
        <w:rPr>
          <w:rFonts w:ascii="Traditional Arabic" w:hAnsi="Traditional Arabic" w:eastAsia="Times New Roman" w:cs="Traditional Arabic"/>
          <w:b/>
          <w:bCs/>
          <w:sz w:val="24"/>
          <w:szCs w:val="24"/>
          <w:rtl/>
          <w:lang w:val="en-US" w:eastAsia="en-US" w:bidi="ar-SA"/>
        </w:rPr>
        <w:t xml:space="preserve"> </w:t>
      </w:r>
    </w:p>
    <w:p w14:paraId="7ECAD7BC">
      <w:pPr>
        <w:tabs>
          <w:tab w:val="center" w:pos="1379"/>
          <w:tab w:val="center" w:pos="3101"/>
          <w:tab w:val="center" w:pos="3888"/>
          <w:tab w:val="center" w:pos="5830"/>
          <w:tab w:val="center" w:pos="6874"/>
        </w:tabs>
        <w:bidi/>
        <w:spacing w:after="157" w:line="259" w:lineRule="auto"/>
        <w:jc w:val="left"/>
        <w:rPr>
          <w:rFonts w:ascii="Calibri" w:hAnsi="Calibri" w:eastAsia="Calibri" w:cs="Calibri"/>
          <w:color w:val="000000"/>
          <w:sz w:val="22"/>
          <w:szCs w:val="22"/>
          <w:rtl w:val="0"/>
          <w:lang w:val="ar-SA" w:eastAsia="ar-SA" w:bidi="ar-SA"/>
        </w:rPr>
      </w:pPr>
      <w:r>
        <w:rPr>
          <w:rFonts w:ascii="Calibri" w:hAnsi="Calibri" w:eastAsia="Calibri" w:cs="Calibri"/>
          <w:color w:val="000000"/>
          <w:sz w:val="22"/>
          <w:szCs w:val="22"/>
          <w:rtl/>
          <w:lang w:val="ar-SA" w:eastAsia="ar-SA" w:bidi="ar-SA"/>
        </w:rPr>
        <w:tab/>
      </w:r>
      <w:r>
        <w:rPr>
          <w:rFonts w:ascii="Times New Roman" w:hAnsi="Times New Roman" w:eastAsia="Times New Roman" w:cs="Times New Roman"/>
          <w:color w:val="000000"/>
          <w:sz w:val="37"/>
          <w:szCs w:val="37"/>
          <w:vertAlign w:val="superscript"/>
          <w:rtl/>
          <w:lang w:val="ar-SA" w:eastAsia="ar-SA" w:bidi="ar-SA"/>
        </w:rPr>
        <w:tab/>
      </w:r>
      <w:r>
        <w:rPr>
          <w:rFonts w:ascii="Times New Roman" w:hAnsi="Times New Roman" w:eastAsia="Times New Roman" w:cs="Times New Roman"/>
          <w:color w:val="000000"/>
          <w:sz w:val="37"/>
          <w:szCs w:val="37"/>
          <w:vertAlign w:val="superscript"/>
          <w:rtl/>
          <w:lang w:val="ar-SA" w:eastAsia="ar-SA" w:bidi="ar-SA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37"/>
          <w:szCs w:val="37"/>
          <w:vertAlign w:val="superscript"/>
          <w:rtl/>
          <w:lang w:val="ar-SA" w:eastAsia="ar-SA" w:bidi="ar-SA"/>
        </w:rPr>
        <w:tab/>
      </w:r>
      <w:r>
        <w:rPr>
          <w:rFonts w:ascii="Times New Roman" w:hAnsi="Times New Roman" w:eastAsia="Times New Roman" w:cs="Times New Roman"/>
          <w:color w:val="000000"/>
          <w:sz w:val="37"/>
          <w:szCs w:val="37"/>
          <w:vertAlign w:val="superscript"/>
          <w:rtl/>
          <w:lang w:val="ar-SA" w:eastAsia="ar-SA" w:bidi="ar-SA"/>
        </w:rPr>
        <w:t xml:space="preserve"> </w:t>
      </w:r>
      <w:r>
        <w:rPr>
          <w:rFonts w:ascii="Traditional Arabic" w:hAnsi="Traditional Arabic" w:eastAsia="Traditional Arabic" w:cs="Traditional Arabic"/>
          <w:b/>
          <w:bCs/>
          <w:color w:val="000000"/>
          <w:sz w:val="26"/>
          <w:szCs w:val="26"/>
          <w:rtl/>
          <w:lang w:val="ar-SA" w:eastAsia="ar-SA" w:bidi="ar-SA"/>
        </w:rPr>
        <w:tab/>
      </w:r>
      <w:r>
        <w:rPr>
          <w:rFonts w:ascii="Traditional Arabic" w:hAnsi="Traditional Arabic" w:eastAsia="Traditional Arabic" w:cs="Traditional Arabic"/>
          <w:b/>
          <w:bCs/>
          <w:color w:val="000000"/>
          <w:sz w:val="26"/>
          <w:szCs w:val="26"/>
          <w:rtl/>
          <w:lang w:val="ar-SA" w:eastAsia="ar-SA" w:bidi="ar-SA"/>
        </w:rPr>
        <w:t xml:space="preserve">اسم الطالب: </w:t>
      </w:r>
      <w:r>
        <w:rPr>
          <w:rFonts w:ascii="Traditional Arabic" w:hAnsi="Traditional Arabic" w:eastAsia="Traditional Arabic" w:cs="Traditional Arabic"/>
          <w:b/>
          <w:bCs/>
          <w:color w:val="000000"/>
          <w:sz w:val="26"/>
          <w:szCs w:val="26"/>
          <w:rtl/>
          <w:lang w:val="ar-SA" w:eastAsia="ar-SA" w:bidi="ar-SA"/>
        </w:rPr>
        <w:tab/>
      </w:r>
      <w:r>
        <w:rPr>
          <w:rFonts w:ascii="Traditional Arabic" w:hAnsi="Traditional Arabic" w:eastAsia="Traditional Arabic" w:cs="Traditional Arabic"/>
          <w:b/>
          <w:bCs/>
          <w:color w:val="000000"/>
          <w:sz w:val="26"/>
          <w:szCs w:val="26"/>
          <w:rtl/>
          <w:lang w:val="ar-SA" w:eastAsia="ar-SA" w:bidi="ar-SA"/>
        </w:rPr>
        <w:t xml:space="preserve"> </w:t>
      </w:r>
    </w:p>
    <w:p w14:paraId="46C34208">
      <w:pPr>
        <w:tabs>
          <w:tab w:val="center" w:pos="1380"/>
          <w:tab w:val="center" w:pos="5815"/>
          <w:tab w:val="center" w:pos="6874"/>
        </w:tabs>
        <w:bidi/>
        <w:spacing w:after="89" w:line="255" w:lineRule="auto"/>
        <w:jc w:val="left"/>
        <w:rPr>
          <w:rFonts w:ascii="Calibri" w:hAnsi="Calibri" w:eastAsia="Calibri" w:cs="Calibri"/>
          <w:color w:val="000000"/>
          <w:sz w:val="22"/>
          <w:szCs w:val="22"/>
          <w:rtl w:val="0"/>
          <w:lang w:val="ar-SA" w:eastAsia="ar-SA" w:bidi="ar-SA"/>
        </w:rPr>
      </w:pPr>
      <w:r>
        <w:rPr>
          <w:rFonts w:ascii="Calibri" w:hAnsi="Calibri" w:eastAsia="Calibri" w:cs="Calibri"/>
          <w:color w:val="000000"/>
          <w:sz w:val="22"/>
          <w:szCs w:val="22"/>
          <w:rtl/>
          <w:lang w:val="ar-SA" w:eastAsia="ar-SA" w:bidi="ar-SA"/>
        </w:rPr>
        <w:tab/>
      </w:r>
      <w:r>
        <w:rPr>
          <w:rFonts w:ascii="Traditional Arabic" w:hAnsi="Traditional Arabic" w:eastAsia="Traditional Arabic" w:cs="Traditional Arabic"/>
          <w:b/>
          <w:bCs/>
          <w:color w:val="000000"/>
          <w:sz w:val="26"/>
          <w:szCs w:val="26"/>
          <w:rtl/>
          <w:lang w:val="ar-SA" w:eastAsia="ar-SA" w:bidi="ar-SA"/>
        </w:rPr>
        <w:tab/>
      </w:r>
      <w:r>
        <w:rPr>
          <w:rFonts w:ascii="Traditional Arabic" w:hAnsi="Traditional Arabic" w:eastAsia="Traditional Arabic" w:cs="Traditional Arabic"/>
          <w:b/>
          <w:bCs/>
          <w:color w:val="000000"/>
          <w:sz w:val="26"/>
          <w:szCs w:val="26"/>
          <w:rtl/>
          <w:lang w:val="ar-SA" w:eastAsia="ar-SA" w:bidi="ar-SA"/>
        </w:rPr>
        <w:t xml:space="preserve">رقم الجلوس: </w:t>
      </w:r>
      <w:r>
        <w:rPr>
          <w:rFonts w:ascii="Traditional Arabic" w:hAnsi="Traditional Arabic" w:eastAsia="Traditional Arabic" w:cs="Traditional Arabic"/>
          <w:b/>
          <w:bCs/>
          <w:color w:val="000000"/>
          <w:sz w:val="26"/>
          <w:szCs w:val="26"/>
          <w:rtl/>
          <w:lang w:val="ar-SA" w:eastAsia="ar-SA" w:bidi="ar-SA"/>
        </w:rPr>
        <w:tab/>
      </w:r>
      <w:r>
        <w:rPr>
          <w:rFonts w:ascii="Traditional Arabic" w:hAnsi="Traditional Arabic" w:eastAsia="Traditional Arabic" w:cs="Traditional Arabic"/>
          <w:b/>
          <w:bCs/>
          <w:color w:val="000000"/>
          <w:sz w:val="26"/>
          <w:szCs w:val="26"/>
          <w:rtl/>
          <w:lang w:val="ar-SA" w:eastAsia="ar-SA" w:bidi="ar-SA"/>
        </w:rPr>
        <w:t xml:space="preserve"> </w:t>
      </w:r>
    </w:p>
    <w:p w14:paraId="4BC8F4C3">
      <w:pPr>
        <w:bidi/>
        <w:spacing w:line="351" w:lineRule="auto"/>
        <w:ind w:left="156" w:right="2338" w:hanging="156"/>
        <w:jc w:val="right"/>
        <w:rPr>
          <w:rFonts w:ascii="Calibri" w:hAnsi="Calibri" w:eastAsia="Calibri" w:cs="Calibri"/>
          <w:color w:val="000000"/>
          <w:sz w:val="22"/>
          <w:szCs w:val="22"/>
          <w:rtl w:val="0"/>
          <w:lang w:val="ar-SA" w:eastAsia="ar-SA" w:bidi="ar-SA"/>
        </w:rPr>
      </w:pPr>
      <w:r>
        <w:rPr>
          <w:rFonts w:ascii="Traditional Arabic" w:hAnsi="Traditional Arabic" w:eastAsia="Traditional Arabic" w:cs="Traditional Arabic"/>
          <w:b/>
          <w:bCs/>
          <w:color w:val="000000"/>
          <w:sz w:val="26"/>
          <w:szCs w:val="26"/>
          <w:rtl/>
          <w:lang w:val="ar-SA" w:eastAsia="ar-SA" w:bidi="ar-SA"/>
        </w:rPr>
        <w:tab/>
      </w:r>
      <w:r>
        <w:rPr>
          <w:rFonts w:ascii="Traditional Arabic" w:hAnsi="Traditional Arabic" w:eastAsia="Traditional Arabic" w:cs="Traditional Arabic"/>
          <w:b/>
          <w:bCs/>
          <w:color w:val="000000"/>
          <w:sz w:val="26"/>
          <w:szCs w:val="26"/>
          <w:rtl/>
          <w:lang w:val="ar-SA" w:eastAsia="ar-SA" w:bidi="ar-SA"/>
        </w:rPr>
        <w:t xml:space="preserve">المادة: </w:t>
      </w:r>
      <w:r>
        <w:rPr>
          <w:rFonts w:ascii="Traditional Arabic" w:hAnsi="Traditional Arabic" w:eastAsia="Traditional Arabic" w:cs="Traditional Arabic"/>
          <w:b/>
          <w:bCs/>
          <w:color w:val="000000"/>
          <w:sz w:val="26"/>
          <w:szCs w:val="26"/>
          <w:rtl/>
          <w:lang w:val="ar-SA" w:eastAsia="ar-SA" w:bidi="ar-SA"/>
        </w:rPr>
        <w:tab/>
      </w:r>
      <w:r>
        <w:rPr>
          <w:rFonts w:ascii="Traditional Arabic" w:hAnsi="Traditional Arabic" w:eastAsia="Traditional Arabic" w:cs="Traditional Arabic"/>
          <w:b/>
          <w:bCs/>
          <w:color w:val="000000"/>
          <w:sz w:val="26"/>
          <w:szCs w:val="26"/>
          <w:rtl/>
          <w:lang w:val="ar-SA" w:eastAsia="ar-SA" w:bidi="ar-SA"/>
        </w:rPr>
        <w:t>تجويد التاسعة لتحفيظ القرآن</w:t>
      </w:r>
      <w:r>
        <w:rPr>
          <w:rFonts w:ascii="Times New Roman" w:hAnsi="Times New Roman" w:eastAsia="Times New Roman" w:cs="Times New Roman"/>
          <w:color w:val="000000"/>
          <w:sz w:val="37"/>
          <w:szCs w:val="37"/>
          <w:vertAlign w:val="superscript"/>
          <w:rtl/>
          <w:lang w:val="ar-SA" w:eastAsia="ar-SA" w:bidi="ar-SA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30"/>
          <w:szCs w:val="30"/>
          <w:rtl/>
          <w:lang w:val="ar-SA" w:eastAsia="ar-SA" w:bidi="ar-SA"/>
        </w:rPr>
        <w:tab/>
      </w:r>
      <w:r>
        <w:rPr>
          <w:rFonts w:ascii="Times New Roman" w:hAnsi="Times New Roman" w:eastAsia="Times New Roman" w:cs="Times New Roman"/>
          <w:color w:val="000000"/>
          <w:sz w:val="30"/>
          <w:szCs w:val="30"/>
          <w:rtl w:val="0"/>
          <w:lang w:val="ar-SA" w:eastAsia="ar-SA" w:bidi="ar-SA"/>
        </w:rPr>
        <w:t>04</w:t>
      </w:r>
      <w:r>
        <w:rPr>
          <w:rFonts w:ascii="Times New Roman" w:hAnsi="Times New Roman" w:eastAsia="Times New Roman" w:cs="Times New Roman"/>
          <w:color w:val="000000"/>
          <w:sz w:val="30"/>
          <w:szCs w:val="30"/>
          <w:rtl/>
          <w:lang w:val="ar-SA" w:eastAsia="ar-SA" w:bidi="ar-SA"/>
        </w:rPr>
        <w:t xml:space="preserve"> </w:t>
      </w:r>
      <w:r>
        <w:rPr>
          <w:rFonts w:ascii="Traditional Arabic" w:hAnsi="Traditional Arabic" w:eastAsia="Traditional Arabic" w:cs="Traditional Arabic"/>
          <w:b/>
          <w:bCs/>
          <w:color w:val="000000"/>
          <w:sz w:val="26"/>
          <w:szCs w:val="26"/>
          <w:rtl/>
          <w:lang w:val="ar-SA" w:eastAsia="ar-SA" w:bidi="ar-SA"/>
        </w:rPr>
        <w:tab/>
      </w:r>
      <w:r>
        <w:rPr>
          <w:rFonts w:ascii="Traditional Arabic" w:hAnsi="Traditional Arabic" w:eastAsia="Traditional Arabic" w:cs="Traditional Arabic"/>
          <w:b/>
          <w:bCs/>
          <w:color w:val="000000"/>
          <w:sz w:val="26"/>
          <w:szCs w:val="26"/>
          <w:rtl/>
          <w:lang w:val="ar-SA" w:eastAsia="ar-SA" w:bidi="ar-SA"/>
        </w:rPr>
        <w:t xml:space="preserve">الصف: </w:t>
      </w:r>
      <w:r>
        <w:rPr>
          <w:rFonts w:ascii="Traditional Arabic" w:hAnsi="Traditional Arabic" w:eastAsia="Traditional Arabic" w:cs="Traditional Arabic"/>
          <w:b/>
          <w:bCs/>
          <w:color w:val="000000"/>
          <w:sz w:val="26"/>
          <w:szCs w:val="26"/>
          <w:rtl/>
          <w:lang w:val="ar-SA" w:eastAsia="ar-SA" w:bidi="ar-SA"/>
        </w:rPr>
        <w:tab/>
      </w:r>
      <w:r>
        <w:rPr>
          <w:rFonts w:ascii="Traditional Arabic" w:hAnsi="Traditional Arabic" w:eastAsia="Traditional Arabic" w:cs="Traditional Arabic"/>
          <w:b/>
          <w:bCs/>
          <w:color w:val="000000"/>
          <w:sz w:val="26"/>
          <w:szCs w:val="26"/>
          <w:rtl/>
          <w:lang w:val="ar-SA" w:eastAsia="ar-SA" w:bidi="ar-SA"/>
        </w:rPr>
        <w:t xml:space="preserve">رابع ابتدائي </w:t>
      </w:r>
    </w:p>
    <w:p w14:paraId="7762BE18">
      <w:pPr>
        <w:bidi/>
        <w:spacing w:after="148" w:line="255" w:lineRule="auto"/>
        <w:ind w:right="2227" w:firstLine="5429"/>
        <w:jc w:val="right"/>
        <w:rPr>
          <w:rFonts w:ascii="Calibri" w:hAnsi="Calibri" w:eastAsia="Calibri" w:cs="Calibri"/>
          <w:color w:val="000000"/>
          <w:sz w:val="22"/>
          <w:szCs w:val="22"/>
          <w:rtl w:val="0"/>
          <w:lang w:val="ar-SA" w:eastAsia="ar-SA" w:bidi="ar-SA"/>
        </w:rPr>
      </w:pPr>
      <w:r>
        <w:rPr>
          <w:rFonts w:ascii="Traditional Arabic" w:hAnsi="Traditional Arabic" w:eastAsia="Traditional Arabic" w:cs="Traditional Arabic"/>
          <w:b/>
          <w:bCs/>
          <w:color w:val="000000"/>
          <w:sz w:val="26"/>
          <w:szCs w:val="26"/>
          <w:rtl/>
          <w:lang w:val="ar-SA" w:eastAsia="ar-SA" w:bidi="ar-SA"/>
        </w:rPr>
        <w:t xml:space="preserve">الزمن: </w:t>
      </w:r>
      <w:r>
        <w:rPr>
          <w:rFonts w:ascii="Traditional Arabic" w:hAnsi="Traditional Arabic" w:eastAsia="Traditional Arabic" w:cs="Traditional Arabic"/>
          <w:b/>
          <w:bCs/>
          <w:color w:val="000000"/>
          <w:sz w:val="26"/>
          <w:szCs w:val="26"/>
          <w:rtl/>
          <w:lang w:val="ar-SA" w:eastAsia="ar-SA" w:bidi="ar-SA"/>
        </w:rPr>
        <w:tab/>
      </w:r>
      <w:r>
        <w:rPr>
          <w:rFonts w:ascii="Traditional Arabic" w:hAnsi="Traditional Arabic" w:eastAsia="Traditional Arabic" w:cs="Traditional Arabic"/>
          <w:b/>
          <w:bCs/>
          <w:color w:val="000000"/>
          <w:sz w:val="26"/>
          <w:szCs w:val="26"/>
          <w:rtl/>
          <w:lang w:val="ar-SA" w:eastAsia="ar-SA" w:bidi="ar-SA"/>
        </w:rPr>
        <w:t xml:space="preserve">ساعة ونصف اسم المصحح </w:t>
      </w:r>
      <w:r>
        <w:rPr>
          <w:rFonts w:ascii="Traditional Arabic" w:hAnsi="Traditional Arabic" w:eastAsia="Traditional Arabic" w:cs="Traditional Arabic"/>
          <w:b/>
          <w:bCs/>
          <w:color w:val="000000"/>
          <w:sz w:val="26"/>
          <w:szCs w:val="26"/>
          <w:rtl/>
          <w:lang w:val="ar-SA" w:eastAsia="ar-SA" w:bidi="ar-SA"/>
        </w:rPr>
        <w:tab/>
      </w:r>
      <w:r>
        <w:rPr>
          <w:rFonts w:ascii="Traditional Arabic" w:hAnsi="Traditional Arabic" w:eastAsia="Traditional Arabic" w:cs="Traditional Arabic"/>
          <w:b/>
          <w:bCs/>
          <w:color w:val="000000"/>
          <w:sz w:val="26"/>
          <w:szCs w:val="26"/>
          <w:rtl/>
          <w:lang w:val="ar-SA" w:eastAsia="ar-SA" w:bidi="ar-SA"/>
        </w:rPr>
        <w:t xml:space="preserve"> </w:t>
      </w:r>
      <w:r>
        <w:rPr>
          <w:rFonts w:ascii="Traditional Arabic" w:hAnsi="Traditional Arabic" w:eastAsia="Traditional Arabic" w:cs="Traditional Arabic"/>
          <w:b/>
          <w:bCs/>
          <w:color w:val="000000"/>
          <w:sz w:val="26"/>
          <w:szCs w:val="26"/>
          <w:rtl/>
          <w:lang w:val="ar-SA" w:eastAsia="ar-SA" w:bidi="ar-SA"/>
        </w:rPr>
        <w:tab/>
      </w:r>
      <w:r>
        <w:rPr>
          <w:rFonts w:ascii="Traditional Arabic" w:hAnsi="Traditional Arabic" w:eastAsia="Traditional Arabic" w:cs="Traditional Arabic"/>
          <w:b/>
          <w:bCs/>
          <w:color w:val="000000"/>
          <w:sz w:val="26"/>
          <w:szCs w:val="26"/>
          <w:rtl/>
          <w:lang w:val="ar-SA" w:eastAsia="ar-SA" w:bidi="ar-SA"/>
        </w:rPr>
        <w:t xml:space="preserve">توقيعه </w:t>
      </w:r>
      <w:r>
        <w:rPr>
          <w:rFonts w:ascii="Traditional Arabic" w:hAnsi="Traditional Arabic" w:eastAsia="Traditional Arabic" w:cs="Traditional Arabic"/>
          <w:b/>
          <w:bCs/>
          <w:color w:val="000000"/>
          <w:sz w:val="26"/>
          <w:szCs w:val="26"/>
          <w:rtl/>
          <w:lang w:val="ar-SA" w:eastAsia="ar-SA" w:bidi="ar-SA"/>
        </w:rPr>
        <w:tab/>
      </w:r>
      <w:r>
        <w:rPr>
          <w:rFonts w:ascii="Traditional Arabic" w:hAnsi="Traditional Arabic" w:eastAsia="Traditional Arabic" w:cs="Traditional Arabic"/>
          <w:b/>
          <w:bCs/>
          <w:color w:val="000000"/>
          <w:sz w:val="26"/>
          <w:szCs w:val="26"/>
          <w:rtl/>
          <w:lang w:val="ar-SA" w:eastAsia="ar-SA" w:bidi="ar-SA"/>
        </w:rPr>
        <w:t xml:space="preserve"> اسم المراجع </w:t>
      </w:r>
      <w:r>
        <w:rPr>
          <w:rFonts w:ascii="Traditional Arabic" w:hAnsi="Traditional Arabic" w:eastAsia="Traditional Arabic" w:cs="Traditional Arabic"/>
          <w:b/>
          <w:bCs/>
          <w:color w:val="000000"/>
          <w:sz w:val="26"/>
          <w:szCs w:val="26"/>
          <w:rtl/>
          <w:lang w:val="ar-SA" w:eastAsia="ar-SA" w:bidi="ar-SA"/>
        </w:rPr>
        <w:tab/>
      </w:r>
      <w:r>
        <w:rPr>
          <w:rFonts w:ascii="Traditional Arabic" w:hAnsi="Traditional Arabic" w:eastAsia="Traditional Arabic" w:cs="Traditional Arabic"/>
          <w:b/>
          <w:bCs/>
          <w:color w:val="000000"/>
          <w:sz w:val="26"/>
          <w:szCs w:val="26"/>
          <w:rtl/>
          <w:lang w:val="ar-SA" w:eastAsia="ar-SA" w:bidi="ar-SA"/>
        </w:rPr>
        <w:t xml:space="preserve"> </w:t>
      </w:r>
      <w:r>
        <w:rPr>
          <w:rFonts w:ascii="Traditional Arabic" w:hAnsi="Traditional Arabic" w:eastAsia="Traditional Arabic" w:cs="Traditional Arabic"/>
          <w:b/>
          <w:bCs/>
          <w:color w:val="000000"/>
          <w:sz w:val="26"/>
          <w:szCs w:val="26"/>
          <w:rtl/>
          <w:lang w:val="ar-SA" w:eastAsia="ar-SA" w:bidi="ar-SA"/>
        </w:rPr>
        <w:tab/>
      </w:r>
      <w:r>
        <w:rPr>
          <w:rFonts w:ascii="Traditional Arabic" w:hAnsi="Traditional Arabic" w:eastAsia="Traditional Arabic" w:cs="Traditional Arabic"/>
          <w:b/>
          <w:bCs/>
          <w:color w:val="000000"/>
          <w:sz w:val="26"/>
          <w:szCs w:val="26"/>
          <w:rtl/>
          <w:lang w:val="ar-SA" w:eastAsia="ar-SA" w:bidi="ar-SA"/>
        </w:rPr>
        <w:t xml:space="preserve">توقيعه </w:t>
      </w:r>
      <w:r>
        <w:rPr>
          <w:rFonts w:ascii="Traditional Arabic" w:hAnsi="Traditional Arabic" w:eastAsia="Traditional Arabic" w:cs="Traditional Arabic"/>
          <w:b/>
          <w:bCs/>
          <w:color w:val="000000"/>
          <w:sz w:val="26"/>
          <w:szCs w:val="26"/>
          <w:rtl/>
          <w:lang w:val="ar-SA" w:eastAsia="ar-SA" w:bidi="ar-SA"/>
        </w:rPr>
        <w:tab/>
      </w:r>
      <w:r>
        <w:rPr>
          <w:rFonts w:ascii="Traditional Arabic" w:hAnsi="Traditional Arabic" w:eastAsia="Traditional Arabic" w:cs="Traditional Arabic"/>
          <w:b/>
          <w:bCs/>
          <w:color w:val="000000"/>
          <w:sz w:val="26"/>
          <w:szCs w:val="26"/>
          <w:rtl/>
          <w:lang w:val="ar-SA" w:eastAsia="ar-SA" w:bidi="ar-SA"/>
        </w:rPr>
        <w:t xml:space="preserve"> </w:t>
      </w:r>
    </w:p>
    <w:p w14:paraId="22239615">
      <w:pPr>
        <w:bidi/>
        <w:spacing w:after="8" w:line="410" w:lineRule="auto"/>
        <w:ind w:left="260" w:right="51" w:firstLine="220"/>
        <w:jc w:val="right"/>
        <w:rPr>
          <w:rFonts w:ascii="Calibri" w:hAnsi="Calibri" w:eastAsia="Calibri" w:cs="Calibri"/>
          <w:color w:val="000000"/>
          <w:sz w:val="22"/>
          <w:szCs w:val="22"/>
          <w:rtl w:val="0"/>
          <w:lang w:val="ar-SA" w:eastAsia="ar-SA" w:bidi="ar-SA"/>
        </w:rPr>
      </w:pPr>
      <w:r>
        <w:rPr>
          <w:rFonts w:ascii="Calibri" w:hAnsi="Calibri" w:eastAsia="Calibri" w:cs="Calibri"/>
          <w:b/>
          <w:bCs/>
          <w:color w:val="000000"/>
          <w:sz w:val="32"/>
          <w:szCs w:val="32"/>
          <w:rtl/>
          <w:lang w:val="ar-SA" w:eastAsia="ar-SA" w:bidi="ar-SA"/>
        </w:rPr>
        <w:t>أسئل</w:t>
      </w:r>
      <w:r>
        <w:rPr>
          <w:rFonts w:hint="cs" w:ascii="Calibri" w:hAnsi="Calibri" w:eastAsia="Calibri" w:cs="Calibri"/>
          <w:b/>
          <w:bCs/>
          <w:color w:val="000000"/>
          <w:sz w:val="32"/>
          <w:szCs w:val="32"/>
          <w:rtl/>
          <w:lang w:val="ar-SA" w:eastAsia="ar-SA" w:bidi="ar-SA"/>
        </w:rPr>
        <w:t>ة</w:t>
      </w:r>
      <w:r>
        <w:rPr>
          <w:rFonts w:ascii="Calibri" w:hAnsi="Calibri" w:eastAsia="Calibri" w:cs="Calibri"/>
          <w:b/>
          <w:bCs/>
          <w:color w:val="000000"/>
          <w:sz w:val="32"/>
          <w:szCs w:val="32"/>
          <w:rtl/>
          <w:lang w:val="ar-SA" w:eastAsia="ar-SA" w:bidi="ar-SA"/>
        </w:rPr>
        <w:t xml:space="preserve"> اختب</w:t>
      </w:r>
      <w:r>
        <w:rPr>
          <w:rFonts w:hint="cs" w:ascii="Calibri" w:hAnsi="Calibri" w:eastAsia="Calibri" w:cs="Calibri"/>
          <w:b/>
          <w:bCs/>
          <w:color w:val="000000"/>
          <w:sz w:val="32"/>
          <w:szCs w:val="32"/>
          <w:rtl/>
          <w:lang w:val="ar-SA" w:eastAsia="ar-SA" w:bidi="ar-SA"/>
        </w:rPr>
        <w:t>ا</w:t>
      </w:r>
      <w:r>
        <w:rPr>
          <w:rFonts w:ascii="Calibri" w:hAnsi="Calibri" w:eastAsia="Calibri" w:cs="Calibri"/>
          <w:b/>
          <w:bCs/>
          <w:color w:val="000000"/>
          <w:sz w:val="32"/>
          <w:szCs w:val="32"/>
          <w:rtl/>
          <w:lang w:val="ar-SA" w:eastAsia="ar-SA" w:bidi="ar-SA"/>
        </w:rPr>
        <w:t>ر الفصل الدراسي</w:t>
      </w:r>
      <w:r>
        <w:rPr>
          <w:rFonts w:hint="cs" w:ascii="Calibri" w:hAnsi="Calibri" w:eastAsia="Calibri" w:cs="Calibri"/>
          <w:b/>
          <w:bCs/>
          <w:color w:val="000000"/>
          <w:sz w:val="32"/>
          <w:szCs w:val="32"/>
          <w:rtl/>
          <w:lang w:val="ar-SA" w:eastAsia="ar-SA" w:bidi="ar-SA"/>
        </w:rPr>
        <w:t xml:space="preserve"> ( الثاني </w:t>
      </w:r>
      <w:r>
        <w:rPr>
          <w:rFonts w:ascii="Calibri" w:hAnsi="Calibri" w:eastAsia="Calibri" w:cs="Calibri"/>
          <w:b/>
          <w:bCs/>
          <w:color w:val="000000"/>
          <w:sz w:val="32"/>
          <w:szCs w:val="32"/>
          <w:rtl/>
          <w:lang w:val="ar-SA" w:eastAsia="ar-SA" w:bidi="ar-SA"/>
        </w:rPr>
        <w:t>)</w:t>
      </w:r>
      <w:r>
        <w:rPr>
          <w:rFonts w:hint="cs" w:ascii="Calibri" w:hAnsi="Calibri" w:eastAsia="Calibri" w:cs="Calibri"/>
          <w:b/>
          <w:bCs/>
          <w:color w:val="000000"/>
          <w:sz w:val="32"/>
          <w:szCs w:val="32"/>
          <w:rtl/>
          <w:lang w:val="ar-SA" w:eastAsia="ar-SA" w:bidi="ar-SA"/>
        </w:rPr>
        <w:t xml:space="preserve"> </w:t>
      </w:r>
      <w:r>
        <w:rPr>
          <w:rFonts w:ascii="Calibri" w:hAnsi="Calibri" w:eastAsia="Calibri" w:cs="Calibri"/>
          <w:b/>
          <w:bCs/>
          <w:color w:val="000000"/>
          <w:sz w:val="32"/>
          <w:szCs w:val="32"/>
          <w:rtl/>
          <w:lang w:val="ar-SA" w:eastAsia="ar-SA" w:bidi="ar-SA"/>
        </w:rPr>
        <w:t xml:space="preserve">الدور الأول ( للصف الرابع </w:t>
      </w:r>
      <w:r>
        <w:rPr>
          <w:rFonts w:hint="cs" w:ascii="Calibri" w:hAnsi="Calibri" w:eastAsia="Calibri" w:cs="Calibri"/>
          <w:b/>
          <w:bCs/>
          <w:color w:val="000000"/>
          <w:sz w:val="32"/>
          <w:szCs w:val="32"/>
          <w:rtl/>
          <w:lang w:val="ar-SA" w:eastAsia="ar-SA" w:bidi="ar-SA"/>
        </w:rPr>
        <w:t xml:space="preserve">) </w:t>
      </w:r>
      <w:r>
        <w:rPr>
          <w:rFonts w:ascii="Times New Roman" w:hAnsi="Times New Roman" w:eastAsia="Times New Roman" w:cs="Times New Roman"/>
          <w:color w:val="000000"/>
          <w:sz w:val="32"/>
          <w:szCs w:val="32"/>
          <w:rtl/>
          <w:lang w:val="ar-SA" w:eastAsia="ar-SA" w:bidi="ar-SA"/>
        </w:rPr>
        <w:t>–</w:t>
      </w:r>
      <w:r>
        <w:rPr>
          <w:rFonts w:ascii="Calibri" w:hAnsi="Calibri" w:eastAsia="Calibri" w:cs="Calibri"/>
          <w:b/>
          <w:bCs/>
          <w:color w:val="000000"/>
          <w:sz w:val="32"/>
          <w:szCs w:val="32"/>
          <w:rtl/>
          <w:lang w:val="ar-SA" w:eastAsia="ar-SA" w:bidi="ar-SA"/>
        </w:rPr>
        <w:t xml:space="preserve"> </w:t>
      </w:r>
      <w:r>
        <w:rPr>
          <w:rFonts w:hint="cs" w:ascii="Calibri" w:hAnsi="Calibri" w:eastAsia="Calibri" w:cs="Calibri"/>
          <w:b/>
          <w:bCs/>
          <w:color w:val="000000"/>
          <w:sz w:val="32"/>
          <w:szCs w:val="32"/>
          <w:rtl/>
          <w:lang w:val="ar-SA" w:eastAsia="ar-SA" w:bidi="ar-SA"/>
        </w:rPr>
        <w:t xml:space="preserve">للعام  </w:t>
      </w:r>
      <w:bookmarkStart w:id="1" w:name="_GoBack"/>
      <w:bookmarkEnd w:id="1"/>
      <w:r>
        <w:rPr>
          <w:rFonts w:ascii="Calibri" w:hAnsi="Calibri" w:eastAsia="Calibri" w:cs="Calibri"/>
          <w:b/>
          <w:bCs/>
          <w:color w:val="000000"/>
          <w:sz w:val="32"/>
          <w:szCs w:val="32"/>
          <w:rtl/>
          <w:lang w:val="ar-SA" w:eastAsia="ar-SA" w:bidi="ar-SA"/>
        </w:rPr>
        <w:t>هـ</w:t>
      </w:r>
      <w:r>
        <w:rPr>
          <w:rFonts w:ascii="Sakkal Majalla" w:hAnsi="Sakkal Majalla" w:eastAsia="Sakkal Majalla" w:cs="Sakkal Majalla"/>
          <w:b/>
          <w:bCs/>
          <w:color w:val="000000"/>
          <w:sz w:val="40"/>
          <w:szCs w:val="40"/>
          <w:rtl/>
          <w:lang w:val="ar-SA" w:eastAsia="ar-SA" w:bidi="ar-SA"/>
        </w:rPr>
        <w:t xml:space="preserve"> </w:t>
      </w:r>
      <w:r>
        <w:rPr>
          <w:rFonts w:ascii="Calibri" w:hAnsi="Calibri" w:eastAsia="Calibri" w:cs="Calibri"/>
          <w:b/>
          <w:bCs/>
          <w:color w:val="000000"/>
          <w:sz w:val="26"/>
          <w:szCs w:val="26"/>
          <w:u w:val="single" w:color="000000"/>
          <w:rtl/>
          <w:lang w:val="ar-SA" w:eastAsia="ar-SA" w:bidi="ar-SA"/>
        </w:rPr>
        <w:t xml:space="preserve">السؤال الاول: أ( ضعي علاهت) </w:t>
      </w:r>
      <w:r>
        <w:rPr>
          <w:rFonts w:ascii="Times New Roman" w:hAnsi="Times New Roman" w:eastAsia="Times New Roman" w:cs="Times New Roman"/>
          <w:color w:val="000000"/>
          <w:sz w:val="26"/>
          <w:szCs w:val="26"/>
          <w:rtl/>
          <w:lang w:val="ar-SA" w:eastAsia="ar-SA" w:bidi="ar-SA"/>
        </w:rPr>
        <w:t>√</w:t>
      </w:r>
      <w:r>
        <w:rPr>
          <w:rFonts w:ascii="Calibri" w:hAnsi="Calibri" w:eastAsia="Calibri" w:cs="Calibri"/>
          <w:b/>
          <w:bCs/>
          <w:color w:val="000000"/>
          <w:sz w:val="26"/>
          <w:szCs w:val="26"/>
          <w:u w:val="single" w:color="000000"/>
          <w:rtl/>
          <w:lang w:val="ar-SA" w:eastAsia="ar-SA" w:bidi="ar-SA"/>
        </w:rPr>
        <w:t xml:space="preserve">( أو علاهت) </w:t>
      </w:r>
      <w:r>
        <w:rPr>
          <w:rFonts w:ascii="Times New Roman" w:hAnsi="Times New Roman" w:eastAsia="Times New Roman" w:cs="Times New Roman"/>
          <w:color w:val="000000"/>
          <w:sz w:val="26"/>
          <w:szCs w:val="22"/>
          <w:rtl w:val="0"/>
          <w:lang w:val="ar-SA" w:eastAsia="ar-SA" w:bidi="ar-SA"/>
        </w:rPr>
        <w:t>X</w:t>
      </w:r>
      <w:r>
        <w:rPr>
          <w:rFonts w:ascii="Calibri" w:hAnsi="Calibri" w:eastAsia="Calibri" w:cs="Calibri"/>
          <w:b/>
          <w:bCs/>
          <w:color w:val="000000"/>
          <w:sz w:val="26"/>
          <w:szCs w:val="26"/>
          <w:u w:val="single" w:color="000000"/>
          <w:rtl/>
          <w:lang w:val="ar-SA" w:eastAsia="ar-SA" w:bidi="ar-SA"/>
        </w:rPr>
        <w:t>(</w:t>
      </w:r>
      <w:r>
        <w:rPr>
          <w:rFonts w:ascii="Calibri" w:hAnsi="Calibri" w:eastAsia="Calibri" w:cs="Calibri"/>
          <w:b/>
          <w:bCs/>
          <w:color w:val="000000"/>
          <w:sz w:val="28"/>
          <w:szCs w:val="28"/>
          <w:rtl/>
          <w:lang w:val="ar-SA" w:eastAsia="ar-SA" w:bidi="ar-SA"/>
        </w:rPr>
        <w:t xml:space="preserve"> </w:t>
      </w:r>
    </w:p>
    <w:p w14:paraId="4A4164BE">
      <w:pPr>
        <w:tabs>
          <w:tab w:val="center" w:pos="3592"/>
          <w:tab w:val="center" w:pos="7548"/>
          <w:tab w:val="center" w:pos="8268"/>
        </w:tabs>
        <w:bidi/>
        <w:spacing w:after="4" w:line="265" w:lineRule="auto"/>
        <w:jc w:val="left"/>
        <w:rPr>
          <w:rFonts w:ascii="Calibri" w:hAnsi="Calibri" w:eastAsia="Calibri" w:cs="Calibri"/>
          <w:color w:val="000000"/>
          <w:sz w:val="22"/>
          <w:szCs w:val="22"/>
          <w:rtl w:val="0"/>
          <w:lang w:val="ar-SA" w:eastAsia="ar-SA" w:bidi="ar-SA"/>
        </w:rPr>
      </w:pPr>
      <w:r>
        <w:rPr>
          <w:rFonts w:ascii="Calibri" w:hAnsi="Calibri" w:eastAsia="Calibri" w:cs="Calibri"/>
          <w:color w:val="000000"/>
          <w:sz w:val="22"/>
          <w:szCs w:val="22"/>
          <w:rtl/>
          <w:lang w:val="ar-SA" w:eastAsia="ar-SA" w:bidi="ar-SA"/>
        </w:rPr>
        <w:tab/>
      </w:r>
      <w:r>
        <w:rPr>
          <w:rFonts w:ascii="Sakkal Majalla" w:hAnsi="Sakkal Majalla" w:eastAsia="Sakkal Majalla" w:cs="Sakkal Majalla"/>
          <w:b/>
          <w:bCs/>
          <w:color w:val="000000"/>
          <w:sz w:val="36"/>
          <w:szCs w:val="36"/>
          <w:rtl w:val="0"/>
          <w:lang w:val="ar-SA" w:eastAsia="ar-SA" w:bidi="ar-SA"/>
        </w:rPr>
        <w:t>1</w:t>
      </w:r>
      <w:r>
        <w:rPr>
          <w:rFonts w:ascii="Sakkal Majalla" w:hAnsi="Sakkal Majalla" w:eastAsia="Sakkal Majalla" w:cs="Sakkal Majalla"/>
          <w:b/>
          <w:bCs/>
          <w:color w:val="000000"/>
          <w:sz w:val="36"/>
          <w:szCs w:val="36"/>
          <w:rtl/>
          <w:lang w:val="ar-SA" w:eastAsia="ar-SA" w:bidi="ar-SA"/>
        </w:rPr>
        <w:t xml:space="preserve">-معنى البسملت هى قىل القارئ أعىذ بالله من الشيطان الرجيم  </w:t>
      </w:r>
      <w:r>
        <w:rPr>
          <w:rFonts w:ascii="Sakkal Majalla" w:hAnsi="Sakkal Majalla" w:eastAsia="Sakkal Majalla" w:cs="Sakkal Majalla"/>
          <w:b/>
          <w:bCs/>
          <w:color w:val="000000"/>
          <w:sz w:val="36"/>
          <w:szCs w:val="36"/>
          <w:rtl/>
          <w:lang w:val="ar-SA" w:eastAsia="ar-SA" w:bidi="ar-SA"/>
        </w:rPr>
        <w:tab/>
      </w:r>
      <w:r>
        <w:rPr>
          <w:rFonts w:ascii="Sakkal Majalla" w:hAnsi="Sakkal Majalla" w:eastAsia="Sakkal Majalla" w:cs="Sakkal Majalla"/>
          <w:b/>
          <w:bCs/>
          <w:color w:val="000000"/>
          <w:sz w:val="36"/>
          <w:szCs w:val="36"/>
          <w:rtl/>
          <w:lang w:val="ar-SA" w:eastAsia="ar-SA" w:bidi="ar-SA"/>
        </w:rPr>
        <w:t xml:space="preserve"> )</w:t>
      </w:r>
      <w:r>
        <w:rPr>
          <w:rFonts w:ascii="Sakkal Majalla" w:hAnsi="Sakkal Majalla" w:eastAsia="Sakkal Majalla" w:cs="Sakkal Majalla"/>
          <w:b/>
          <w:bCs/>
          <w:color w:val="000000"/>
          <w:sz w:val="36"/>
          <w:szCs w:val="36"/>
          <w:rtl/>
          <w:lang w:val="ar-SA" w:eastAsia="ar-SA" w:bidi="ar-SA"/>
        </w:rPr>
        <w:tab/>
      </w:r>
      <w:r>
        <w:rPr>
          <w:rFonts w:ascii="Sakkal Majalla" w:hAnsi="Sakkal Majalla" w:eastAsia="Sakkal Majalla" w:cs="Sakkal Majalla"/>
          <w:b/>
          <w:bCs/>
          <w:color w:val="000000"/>
          <w:sz w:val="36"/>
          <w:szCs w:val="36"/>
          <w:rtl/>
          <w:lang w:val="ar-SA" w:eastAsia="ar-SA" w:bidi="ar-SA"/>
        </w:rPr>
        <w:t xml:space="preserve"> ( </w:t>
      </w:r>
    </w:p>
    <w:p w14:paraId="49C2A0F1">
      <w:pPr>
        <w:tabs>
          <w:tab w:val="center" w:pos="3103"/>
          <w:tab w:val="center" w:pos="6857"/>
          <w:tab w:val="center" w:pos="7548"/>
          <w:tab w:val="center" w:pos="8268"/>
        </w:tabs>
        <w:bidi/>
        <w:spacing w:after="4" w:line="265" w:lineRule="auto"/>
        <w:jc w:val="left"/>
        <w:rPr>
          <w:rFonts w:ascii="Calibri" w:hAnsi="Calibri" w:eastAsia="Calibri" w:cs="Calibri"/>
          <w:color w:val="000000"/>
          <w:sz w:val="22"/>
          <w:szCs w:val="22"/>
          <w:rtl w:val="0"/>
          <w:lang w:val="ar-SA" w:eastAsia="ar-SA" w:bidi="ar-SA"/>
        </w:rPr>
      </w:pPr>
      <w:r>
        <w:rPr>
          <w:rFonts w:ascii="Calibri" w:hAnsi="Calibri" w:eastAsia="Calibri" w:cs="Calibri"/>
          <w:color w:val="000000"/>
          <w:sz w:val="22"/>
          <w:szCs w:val="22"/>
          <w:rtl/>
          <w:lang w:val="ar-SA" w:eastAsia="ar-SA" w:bidi="ar-SA"/>
        </w:rPr>
        <w:tab/>
      </w:r>
      <w:r>
        <w:rPr>
          <w:rFonts w:ascii="Sakkal Majalla" w:hAnsi="Sakkal Majalla" w:eastAsia="Sakkal Majalla" w:cs="Sakkal Majalla"/>
          <w:b/>
          <w:bCs/>
          <w:color w:val="000000"/>
          <w:sz w:val="36"/>
          <w:szCs w:val="36"/>
          <w:rtl w:val="0"/>
          <w:lang w:val="ar-SA" w:eastAsia="ar-SA" w:bidi="ar-SA"/>
        </w:rPr>
        <w:t>2</w:t>
      </w:r>
      <w:r>
        <w:rPr>
          <w:rFonts w:ascii="Sakkal Majalla" w:hAnsi="Sakkal Majalla" w:eastAsia="Sakkal Majalla" w:cs="Sakkal Majalla"/>
          <w:b/>
          <w:bCs/>
          <w:color w:val="000000"/>
          <w:sz w:val="36"/>
          <w:szCs w:val="36"/>
          <w:rtl/>
          <w:lang w:val="ar-SA" w:eastAsia="ar-SA" w:bidi="ar-SA"/>
        </w:rPr>
        <w:t xml:space="preserve">-يأتي القارئ بالبسملت في كل السىر الا في سىرة التىبت   </w:t>
      </w:r>
      <w:r>
        <w:rPr>
          <w:rFonts w:ascii="Sakkal Majalla" w:hAnsi="Sakkal Majalla" w:eastAsia="Sakkal Majalla" w:cs="Sakkal Majalla"/>
          <w:b/>
          <w:bCs/>
          <w:color w:val="000000"/>
          <w:sz w:val="36"/>
          <w:szCs w:val="36"/>
          <w:rtl/>
          <w:lang w:val="ar-SA" w:eastAsia="ar-SA" w:bidi="ar-SA"/>
        </w:rPr>
        <w:tab/>
      </w:r>
      <w:r>
        <w:rPr>
          <w:rFonts w:ascii="Sakkal Majalla" w:hAnsi="Sakkal Majalla" w:eastAsia="Sakkal Majalla" w:cs="Sakkal Majalla"/>
          <w:b/>
          <w:bCs/>
          <w:color w:val="000000"/>
          <w:sz w:val="36"/>
          <w:szCs w:val="36"/>
          <w:rtl/>
          <w:lang w:val="ar-SA" w:eastAsia="ar-SA" w:bidi="ar-SA"/>
        </w:rPr>
        <w:t xml:space="preserve"> </w:t>
      </w:r>
      <w:r>
        <w:rPr>
          <w:rFonts w:ascii="Sakkal Majalla" w:hAnsi="Sakkal Majalla" w:eastAsia="Sakkal Majalla" w:cs="Sakkal Majalla"/>
          <w:b/>
          <w:bCs/>
          <w:color w:val="000000"/>
          <w:sz w:val="36"/>
          <w:szCs w:val="36"/>
          <w:rtl/>
          <w:lang w:val="ar-SA" w:eastAsia="ar-SA" w:bidi="ar-SA"/>
        </w:rPr>
        <w:tab/>
      </w:r>
      <w:r>
        <w:rPr>
          <w:rFonts w:ascii="Sakkal Majalla" w:hAnsi="Sakkal Majalla" w:eastAsia="Sakkal Majalla" w:cs="Sakkal Majalla"/>
          <w:b/>
          <w:bCs/>
          <w:color w:val="000000"/>
          <w:sz w:val="36"/>
          <w:szCs w:val="36"/>
          <w:rtl/>
          <w:lang w:val="ar-SA" w:eastAsia="ar-SA" w:bidi="ar-SA"/>
        </w:rPr>
        <w:t xml:space="preserve"> )</w:t>
      </w:r>
      <w:r>
        <w:rPr>
          <w:rFonts w:ascii="Sakkal Majalla" w:hAnsi="Sakkal Majalla" w:eastAsia="Sakkal Majalla" w:cs="Sakkal Majalla"/>
          <w:b/>
          <w:bCs/>
          <w:color w:val="000000"/>
          <w:sz w:val="36"/>
          <w:szCs w:val="36"/>
          <w:rtl/>
          <w:lang w:val="ar-SA" w:eastAsia="ar-SA" w:bidi="ar-SA"/>
        </w:rPr>
        <w:tab/>
      </w:r>
      <w:r>
        <w:rPr>
          <w:rFonts w:ascii="Sakkal Majalla" w:hAnsi="Sakkal Majalla" w:eastAsia="Sakkal Majalla" w:cs="Sakkal Majalla"/>
          <w:b/>
          <w:bCs/>
          <w:color w:val="000000"/>
          <w:sz w:val="36"/>
          <w:szCs w:val="36"/>
          <w:rtl/>
          <w:lang w:val="ar-SA" w:eastAsia="ar-SA" w:bidi="ar-SA"/>
        </w:rPr>
        <w:t xml:space="preserve"> ( </w:t>
      </w:r>
    </w:p>
    <w:p w14:paraId="4AA5282C">
      <w:pPr>
        <w:tabs>
          <w:tab w:val="center" w:pos="2671"/>
          <w:tab w:val="center" w:pos="5417"/>
          <w:tab w:val="center" w:pos="6137"/>
          <w:tab w:val="center" w:pos="6857"/>
          <w:tab w:val="center" w:pos="7548"/>
          <w:tab w:val="center" w:pos="8268"/>
        </w:tabs>
        <w:bidi/>
        <w:spacing w:after="4" w:line="265" w:lineRule="auto"/>
        <w:jc w:val="left"/>
        <w:rPr>
          <w:rFonts w:ascii="Calibri" w:hAnsi="Calibri" w:eastAsia="Calibri" w:cs="Calibri"/>
          <w:color w:val="000000"/>
          <w:sz w:val="22"/>
          <w:szCs w:val="22"/>
          <w:rtl w:val="0"/>
          <w:lang w:val="ar-SA" w:eastAsia="ar-SA" w:bidi="ar-SA"/>
        </w:rPr>
      </w:pPr>
      <w:r>
        <w:rPr>
          <w:rFonts w:ascii="Calibri" w:hAnsi="Calibri" w:eastAsia="Calibri" w:cs="Calibri"/>
          <w:color w:val="000000"/>
          <w:sz w:val="22"/>
          <w:szCs w:val="22"/>
          <w:rtl/>
          <w:lang w:val="ar-SA" w:eastAsia="ar-SA" w:bidi="ar-SA"/>
        </w:rPr>
        <w:tab/>
      </w:r>
      <w:r>
        <w:rPr>
          <w:rFonts w:ascii="Sakkal Majalla" w:hAnsi="Sakkal Majalla" w:eastAsia="Sakkal Majalla" w:cs="Sakkal Majalla"/>
          <w:b/>
          <w:bCs/>
          <w:color w:val="000000"/>
          <w:sz w:val="36"/>
          <w:szCs w:val="36"/>
          <w:rtl w:val="0"/>
          <w:lang w:val="ar-SA" w:eastAsia="ar-SA" w:bidi="ar-SA"/>
        </w:rPr>
        <w:t>3</w:t>
      </w:r>
      <w:r>
        <w:rPr>
          <w:rFonts w:ascii="Sakkal Majalla" w:hAnsi="Sakkal Majalla" w:eastAsia="Sakkal Majalla" w:cs="Sakkal Majalla"/>
          <w:b/>
          <w:bCs/>
          <w:color w:val="000000"/>
          <w:sz w:val="36"/>
          <w:szCs w:val="36"/>
          <w:rtl/>
          <w:lang w:val="ar-SA" w:eastAsia="ar-SA" w:bidi="ar-SA"/>
        </w:rPr>
        <w:t xml:space="preserve">-حكم البسملت سىه عىد قراءة القرآن الكرم </w:t>
      </w:r>
      <w:r>
        <w:rPr>
          <w:rFonts w:ascii="Sakkal Majalla" w:hAnsi="Sakkal Majalla" w:eastAsia="Sakkal Majalla" w:cs="Sakkal Majalla"/>
          <w:b/>
          <w:bCs/>
          <w:color w:val="000000"/>
          <w:sz w:val="36"/>
          <w:szCs w:val="36"/>
          <w:rtl/>
          <w:lang w:val="ar-SA" w:eastAsia="ar-SA" w:bidi="ar-SA"/>
        </w:rPr>
        <w:tab/>
      </w:r>
      <w:r>
        <w:rPr>
          <w:rFonts w:ascii="Sakkal Majalla" w:hAnsi="Sakkal Majalla" w:eastAsia="Sakkal Majalla" w:cs="Sakkal Majalla"/>
          <w:b/>
          <w:bCs/>
          <w:color w:val="000000"/>
          <w:sz w:val="36"/>
          <w:szCs w:val="36"/>
          <w:rtl/>
          <w:lang w:val="ar-SA" w:eastAsia="ar-SA" w:bidi="ar-SA"/>
        </w:rPr>
        <w:t xml:space="preserve"> </w:t>
      </w:r>
      <w:r>
        <w:rPr>
          <w:rFonts w:ascii="Sakkal Majalla" w:hAnsi="Sakkal Majalla" w:eastAsia="Sakkal Majalla" w:cs="Sakkal Majalla"/>
          <w:b/>
          <w:bCs/>
          <w:color w:val="000000"/>
          <w:sz w:val="36"/>
          <w:szCs w:val="36"/>
          <w:rtl/>
          <w:lang w:val="ar-SA" w:eastAsia="ar-SA" w:bidi="ar-SA"/>
        </w:rPr>
        <w:tab/>
      </w:r>
      <w:r>
        <w:rPr>
          <w:rFonts w:ascii="Sakkal Majalla" w:hAnsi="Sakkal Majalla" w:eastAsia="Sakkal Majalla" w:cs="Sakkal Majalla"/>
          <w:b/>
          <w:bCs/>
          <w:color w:val="000000"/>
          <w:sz w:val="36"/>
          <w:szCs w:val="36"/>
          <w:rtl/>
          <w:lang w:val="ar-SA" w:eastAsia="ar-SA" w:bidi="ar-SA"/>
        </w:rPr>
        <w:t xml:space="preserve"> </w:t>
      </w:r>
      <w:r>
        <w:rPr>
          <w:rFonts w:ascii="Sakkal Majalla" w:hAnsi="Sakkal Majalla" w:eastAsia="Sakkal Majalla" w:cs="Sakkal Majalla"/>
          <w:b/>
          <w:bCs/>
          <w:color w:val="000000"/>
          <w:sz w:val="36"/>
          <w:szCs w:val="36"/>
          <w:rtl/>
          <w:lang w:val="ar-SA" w:eastAsia="ar-SA" w:bidi="ar-SA"/>
        </w:rPr>
        <w:tab/>
      </w:r>
      <w:r>
        <w:rPr>
          <w:rFonts w:ascii="Sakkal Majalla" w:hAnsi="Sakkal Majalla" w:eastAsia="Sakkal Majalla" w:cs="Sakkal Majalla"/>
          <w:b/>
          <w:bCs/>
          <w:color w:val="000000"/>
          <w:sz w:val="36"/>
          <w:szCs w:val="36"/>
          <w:rtl/>
          <w:lang w:val="ar-SA" w:eastAsia="ar-SA" w:bidi="ar-SA"/>
        </w:rPr>
        <w:t xml:space="preserve"> </w:t>
      </w:r>
      <w:r>
        <w:rPr>
          <w:rFonts w:ascii="Sakkal Majalla" w:hAnsi="Sakkal Majalla" w:eastAsia="Sakkal Majalla" w:cs="Sakkal Majalla"/>
          <w:b/>
          <w:bCs/>
          <w:color w:val="000000"/>
          <w:sz w:val="36"/>
          <w:szCs w:val="36"/>
          <w:rtl/>
          <w:lang w:val="ar-SA" w:eastAsia="ar-SA" w:bidi="ar-SA"/>
        </w:rPr>
        <w:tab/>
      </w:r>
      <w:r>
        <w:rPr>
          <w:rFonts w:ascii="Sakkal Majalla" w:hAnsi="Sakkal Majalla" w:eastAsia="Sakkal Majalla" w:cs="Sakkal Majalla"/>
          <w:b/>
          <w:bCs/>
          <w:color w:val="000000"/>
          <w:sz w:val="36"/>
          <w:szCs w:val="36"/>
          <w:rtl/>
          <w:lang w:val="ar-SA" w:eastAsia="ar-SA" w:bidi="ar-SA"/>
        </w:rPr>
        <w:t xml:space="preserve"> )</w:t>
      </w:r>
      <w:r>
        <w:rPr>
          <w:rFonts w:ascii="Sakkal Majalla" w:hAnsi="Sakkal Majalla" w:eastAsia="Sakkal Majalla" w:cs="Sakkal Majalla"/>
          <w:b/>
          <w:bCs/>
          <w:color w:val="000000"/>
          <w:sz w:val="36"/>
          <w:szCs w:val="36"/>
          <w:rtl/>
          <w:lang w:val="ar-SA" w:eastAsia="ar-SA" w:bidi="ar-SA"/>
        </w:rPr>
        <w:tab/>
      </w:r>
      <w:r>
        <w:rPr>
          <w:rFonts w:ascii="Sakkal Majalla" w:hAnsi="Sakkal Majalla" w:eastAsia="Sakkal Majalla" w:cs="Sakkal Majalla"/>
          <w:b/>
          <w:bCs/>
          <w:color w:val="000000"/>
          <w:sz w:val="36"/>
          <w:szCs w:val="36"/>
          <w:rtl/>
          <w:lang w:val="ar-SA" w:eastAsia="ar-SA" w:bidi="ar-SA"/>
        </w:rPr>
        <w:t xml:space="preserve"> ( </w:t>
      </w:r>
    </w:p>
    <w:p w14:paraId="3D030C08">
      <w:pPr>
        <w:bidi/>
        <w:spacing w:after="4" w:line="392" w:lineRule="auto"/>
        <w:ind w:left="287" w:right="1430" w:hanging="10"/>
        <w:jc w:val="right"/>
        <w:rPr>
          <w:rFonts w:ascii="Calibri" w:hAnsi="Calibri" w:eastAsia="Calibri" w:cs="Calibri"/>
          <w:color w:val="000000"/>
          <w:sz w:val="22"/>
          <w:szCs w:val="22"/>
          <w:rtl w:val="0"/>
          <w:lang w:val="ar-SA" w:eastAsia="ar-SA" w:bidi="ar-SA"/>
        </w:rPr>
      </w:pPr>
      <w:r>
        <w:rPr>
          <w:rFonts w:ascii="Sakkal Majalla" w:hAnsi="Sakkal Majalla" w:eastAsia="Sakkal Majalla" w:cs="Sakkal Majalla"/>
          <w:b/>
          <w:bCs/>
          <w:color w:val="000000"/>
          <w:sz w:val="36"/>
          <w:szCs w:val="36"/>
          <w:rtl w:val="0"/>
          <w:lang w:val="ar-SA" w:eastAsia="ar-SA" w:bidi="ar-SA"/>
        </w:rPr>
        <w:t>4</w:t>
      </w:r>
      <w:r>
        <w:rPr>
          <w:rFonts w:ascii="Sakkal Majalla" w:hAnsi="Sakkal Majalla" w:eastAsia="Sakkal Majalla" w:cs="Sakkal Majalla"/>
          <w:b/>
          <w:bCs/>
          <w:color w:val="000000"/>
          <w:sz w:val="36"/>
          <w:szCs w:val="36"/>
          <w:rtl/>
          <w:lang w:val="ar-SA" w:eastAsia="ar-SA" w:bidi="ar-SA"/>
        </w:rPr>
        <w:t xml:space="preserve">-يلزم القارئ في أواسط السىرة الإتيان بالبسملت     ) ( </w:t>
      </w:r>
      <w:r>
        <w:rPr>
          <w:rFonts w:ascii="Calibri" w:hAnsi="Calibri" w:eastAsia="Calibri" w:cs="Calibri"/>
          <w:b/>
          <w:bCs/>
          <w:color w:val="000000"/>
          <w:sz w:val="26"/>
          <w:szCs w:val="26"/>
          <w:u w:val="single" w:color="000000"/>
          <w:rtl/>
          <w:lang w:val="ar-SA" w:eastAsia="ar-SA" w:bidi="ar-SA"/>
        </w:rPr>
        <w:t>ة</w:t>
      </w:r>
      <w:r>
        <w:rPr>
          <w:rFonts w:ascii="Times New Roman" w:hAnsi="Times New Roman" w:eastAsia="Times New Roman" w:cs="Times New Roman"/>
          <w:color w:val="000000"/>
          <w:sz w:val="26"/>
          <w:szCs w:val="26"/>
          <w:rtl/>
          <w:lang w:val="ar-SA" w:eastAsia="ar-SA" w:bidi="ar-SA"/>
        </w:rPr>
        <w:t>_</w:t>
      </w:r>
      <w:r>
        <w:rPr>
          <w:rFonts w:ascii="Calibri" w:hAnsi="Calibri" w:eastAsia="Calibri" w:cs="Calibri"/>
          <w:b/>
          <w:bCs/>
          <w:color w:val="000000"/>
          <w:sz w:val="26"/>
          <w:szCs w:val="26"/>
          <w:u w:val="single" w:color="000000"/>
          <w:rtl/>
          <w:lang w:val="ar-SA" w:eastAsia="ar-SA" w:bidi="ar-SA"/>
        </w:rPr>
        <w:t xml:space="preserve"> ضعي اسن السىرة</w:t>
      </w:r>
      <w:r>
        <w:rPr>
          <w:rFonts w:ascii="Times New Roman" w:hAnsi="Times New Roman" w:eastAsia="Times New Roman" w:cs="Times New Roman"/>
          <w:color w:val="000000"/>
          <w:sz w:val="26"/>
          <w:szCs w:val="26"/>
          <w:rtl/>
          <w:lang w:val="ar-SA" w:eastAsia="ar-SA" w:bidi="ar-SA"/>
        </w:rPr>
        <w:t xml:space="preserve"> </w:t>
      </w:r>
      <w:r>
        <w:rPr>
          <w:rFonts w:ascii="Calibri" w:hAnsi="Calibri" w:eastAsia="Calibri" w:cs="Calibri"/>
          <w:b/>
          <w:bCs/>
          <w:color w:val="000000"/>
          <w:sz w:val="26"/>
          <w:szCs w:val="26"/>
          <w:u w:val="single" w:color="000000"/>
          <w:rtl/>
          <w:lang w:val="ar-SA" w:eastAsia="ar-SA" w:bidi="ar-SA"/>
        </w:rPr>
        <w:t xml:space="preserve"> أهبم هب ينبسبهب هن الفضل</w:t>
      </w:r>
      <w:r>
        <w:rPr>
          <w:rFonts w:ascii="Times New Roman" w:hAnsi="Times New Roman" w:eastAsia="Times New Roman" w:cs="Times New Roman"/>
          <w:color w:val="000000"/>
          <w:sz w:val="26"/>
          <w:szCs w:val="26"/>
          <w:rtl/>
          <w:lang w:val="ar-SA" w:eastAsia="ar-SA" w:bidi="ar-SA"/>
        </w:rPr>
        <w:t xml:space="preserve">  </w:t>
      </w:r>
      <w:r>
        <w:rPr>
          <w:rFonts w:ascii="Calibri" w:hAnsi="Calibri" w:eastAsia="Calibri" w:cs="Calibri"/>
          <w:b/>
          <w:bCs/>
          <w:color w:val="000000"/>
          <w:sz w:val="26"/>
          <w:szCs w:val="26"/>
          <w:rtl/>
          <w:lang w:val="ar-SA" w:eastAsia="ar-SA" w:bidi="ar-SA"/>
        </w:rPr>
        <w:t xml:space="preserve"> </w:t>
      </w:r>
    </w:p>
    <w:p w14:paraId="38F165E6">
      <w:pPr>
        <w:bidi/>
        <w:spacing w:after="4" w:line="265" w:lineRule="auto"/>
        <w:ind w:left="287" w:right="437" w:hanging="10"/>
        <w:jc w:val="right"/>
        <w:rPr>
          <w:rFonts w:ascii="Calibri" w:hAnsi="Calibri" w:eastAsia="Calibri" w:cs="Calibri"/>
          <w:color w:val="000000"/>
          <w:sz w:val="22"/>
          <w:szCs w:val="22"/>
          <w:rtl w:val="0"/>
          <w:lang w:val="ar-SA" w:eastAsia="ar-SA" w:bidi="ar-SA"/>
        </w:rPr>
      </w:pPr>
      <w:r>
        <w:rPr>
          <w:rFonts w:ascii="Sakkal Majalla" w:hAnsi="Sakkal Majalla" w:eastAsia="Sakkal Majalla" w:cs="Sakkal Majalla"/>
          <w:b/>
          <w:bCs/>
          <w:color w:val="000000"/>
          <w:sz w:val="34"/>
          <w:szCs w:val="34"/>
          <w:rtl/>
          <w:lang w:val="ar-SA" w:eastAsia="ar-SA" w:bidi="ar-SA"/>
        </w:rPr>
        <w:t xml:space="preserve">) س ى رة الملك - الفاتحت  - خىاتيم سىرة البقرة  -سىرة الكافرون  - سىرة الإخلاص  -آيت الكرس ي(   </w:t>
      </w:r>
      <w:r>
        <w:rPr>
          <w:rFonts w:ascii="Sakkal Majalla" w:hAnsi="Sakkal Majalla" w:eastAsia="Sakkal Majalla" w:cs="Sakkal Majalla"/>
          <w:b/>
          <w:bCs/>
          <w:color w:val="000000"/>
          <w:sz w:val="36"/>
          <w:szCs w:val="36"/>
          <w:rtl/>
          <w:lang w:val="ar-SA" w:eastAsia="ar-SA" w:bidi="ar-SA"/>
        </w:rPr>
        <w:t xml:space="preserve">  </w:t>
      </w:r>
      <w:r>
        <w:rPr>
          <w:rFonts w:ascii="Sakkal Majalla" w:hAnsi="Sakkal Majalla" w:eastAsia="Sakkal Majalla" w:cs="Sakkal Majalla"/>
          <w:b/>
          <w:bCs/>
          <w:color w:val="000000"/>
          <w:sz w:val="36"/>
          <w:szCs w:val="36"/>
          <w:rtl/>
          <w:lang w:val="ar-SA" w:eastAsia="ar-SA" w:bidi="ar-SA"/>
        </w:rPr>
        <w:tab/>
      </w:r>
      <w:r>
        <w:rPr>
          <w:rFonts w:ascii="Sakkal Majalla" w:hAnsi="Sakkal Majalla" w:eastAsia="Sakkal Majalla" w:cs="Sakkal Majalla"/>
          <w:b/>
          <w:bCs/>
          <w:color w:val="000000"/>
          <w:sz w:val="36"/>
          <w:szCs w:val="36"/>
          <w:rtl/>
          <w:lang w:val="ar-SA" w:eastAsia="ar-SA" w:bidi="ar-SA"/>
        </w:rPr>
        <w:t xml:space="preserve">أنها اعظم سىره في القرآن الكريم    </w:t>
      </w:r>
      <w:r>
        <w:rPr>
          <w:rFonts w:ascii="Sakkal Majalla" w:hAnsi="Sakkal Majalla" w:eastAsia="Sakkal Majalla" w:cs="Sakkal Majalla"/>
          <w:b/>
          <w:bCs/>
          <w:color w:val="000000"/>
          <w:sz w:val="36"/>
          <w:szCs w:val="36"/>
          <w:rtl/>
          <w:lang w:val="ar-SA" w:eastAsia="ar-SA" w:bidi="ar-SA"/>
        </w:rPr>
        <w:tab/>
      </w:r>
      <w:r>
        <w:rPr>
          <w:rFonts w:ascii="Sakkal Majalla" w:hAnsi="Sakkal Majalla" w:eastAsia="Sakkal Majalla" w:cs="Sakkal Majalla"/>
          <w:b/>
          <w:bCs/>
          <w:color w:val="000000"/>
          <w:sz w:val="36"/>
          <w:szCs w:val="36"/>
          <w:rtl/>
          <w:lang w:val="ar-SA" w:eastAsia="ar-SA" w:bidi="ar-SA"/>
        </w:rPr>
        <w:t xml:space="preserve">أنها تعدل ربع القرآن وهي براءة من الشرك     </w:t>
      </w:r>
      <w:r>
        <w:rPr>
          <w:rFonts w:ascii="Sakkal Majalla" w:hAnsi="Sakkal Majalla" w:eastAsia="Sakkal Majalla" w:cs="Sakkal Majalla"/>
          <w:b/>
          <w:bCs/>
          <w:color w:val="000000"/>
          <w:sz w:val="36"/>
          <w:szCs w:val="36"/>
          <w:rtl/>
          <w:lang w:val="ar-SA" w:eastAsia="ar-SA" w:bidi="ar-SA"/>
        </w:rPr>
        <w:tab/>
      </w:r>
      <w:r>
        <w:rPr>
          <w:rFonts w:ascii="Sakkal Majalla" w:hAnsi="Sakkal Majalla" w:eastAsia="Sakkal Majalla" w:cs="Sakkal Majalla"/>
          <w:b/>
          <w:bCs/>
          <w:color w:val="000000"/>
          <w:sz w:val="36"/>
          <w:szCs w:val="36"/>
          <w:rtl/>
          <w:lang w:val="ar-SA" w:eastAsia="ar-SA" w:bidi="ar-SA"/>
        </w:rPr>
        <w:t xml:space="preserve">أنها تعدل ثلث القرآن     </w:t>
      </w:r>
      <w:r>
        <w:rPr>
          <w:rFonts w:ascii="Sakkal Majalla" w:hAnsi="Sakkal Majalla" w:eastAsia="Sakkal Majalla" w:cs="Sakkal Majalla"/>
          <w:b/>
          <w:bCs/>
          <w:color w:val="000000"/>
          <w:sz w:val="36"/>
          <w:szCs w:val="36"/>
          <w:rtl/>
          <w:lang w:val="ar-SA" w:eastAsia="ar-SA" w:bidi="ar-SA"/>
        </w:rPr>
        <w:tab/>
      </w:r>
      <w:r>
        <w:rPr>
          <w:rFonts w:ascii="Sakkal Majalla" w:hAnsi="Sakkal Majalla" w:eastAsia="Sakkal Majalla" w:cs="Sakkal Majalla"/>
          <w:b/>
          <w:bCs/>
          <w:color w:val="000000"/>
          <w:sz w:val="36"/>
          <w:szCs w:val="36"/>
          <w:rtl/>
          <w:lang w:val="ar-SA" w:eastAsia="ar-SA" w:bidi="ar-SA"/>
        </w:rPr>
        <w:t xml:space="preserve">أنهما لم ير مثلهن     </w:t>
      </w:r>
      <w:r>
        <w:rPr>
          <w:rFonts w:ascii="Sakkal Majalla" w:hAnsi="Sakkal Majalla" w:eastAsia="Sakkal Majalla" w:cs="Sakkal Majalla"/>
          <w:b/>
          <w:bCs/>
          <w:color w:val="000000"/>
          <w:sz w:val="36"/>
          <w:szCs w:val="36"/>
          <w:rtl/>
          <w:lang w:val="ar-SA" w:eastAsia="ar-SA" w:bidi="ar-SA"/>
        </w:rPr>
        <w:tab/>
      </w:r>
      <w:r>
        <w:rPr>
          <w:rFonts w:ascii="Sakkal Majalla" w:hAnsi="Sakkal Majalla" w:eastAsia="Sakkal Majalla" w:cs="Sakkal Majalla"/>
          <w:b/>
          <w:bCs/>
          <w:color w:val="000000"/>
          <w:sz w:val="36"/>
          <w:szCs w:val="36"/>
          <w:rtl/>
          <w:lang w:val="ar-SA" w:eastAsia="ar-SA" w:bidi="ar-SA"/>
        </w:rPr>
        <w:t xml:space="preserve">أنها أعظم أيه في كتاب الله   </w:t>
      </w:r>
    </w:p>
    <w:p w14:paraId="1FDEFDFA">
      <w:pPr>
        <w:tabs>
          <w:tab w:val="center" w:pos="575"/>
          <w:tab w:val="center" w:pos="4885"/>
        </w:tabs>
        <w:bidi/>
        <w:spacing w:line="259" w:lineRule="auto"/>
        <w:jc w:val="left"/>
        <w:rPr>
          <w:rFonts w:ascii="Calibri" w:hAnsi="Calibri" w:eastAsia="Calibri" w:cs="Calibri"/>
          <w:color w:val="000000"/>
          <w:sz w:val="22"/>
          <w:szCs w:val="22"/>
          <w:rtl w:val="0"/>
          <w:lang w:val="ar-SA" w:eastAsia="ar-SA" w:bidi="ar-SA"/>
        </w:rPr>
      </w:pPr>
      <w:r>
        <w:rPr>
          <w:rFonts w:ascii="Calibri" w:hAnsi="Calibri" w:eastAsia="Calibri" w:cs="Calibri"/>
          <w:color w:val="000000"/>
          <w:sz w:val="22"/>
          <w:szCs w:val="22"/>
          <w:rtl/>
          <w:lang w:val="ar-SA" w:eastAsia="ar-SA" w:bidi="ar-SA"/>
        </w:rPr>
        <w:tab/>
      </w:r>
      <w:r>
        <w:rPr>
          <w:rFonts w:ascii="Sakkal Majalla" w:hAnsi="Sakkal Majalla" w:eastAsia="Sakkal Majalla" w:cs="Sakkal Majalla"/>
          <w:b/>
          <w:bCs/>
          <w:color w:val="000000"/>
          <w:sz w:val="36"/>
          <w:szCs w:val="36"/>
          <w:rtl/>
          <w:lang w:val="ar-SA" w:eastAsia="ar-SA" w:bidi="ar-SA"/>
        </w:rPr>
        <w:t xml:space="preserve">  </w:t>
      </w:r>
      <w:r>
        <w:rPr>
          <w:rFonts w:ascii="Sakkal Majalla" w:hAnsi="Sakkal Majalla" w:eastAsia="Sakkal Majalla" w:cs="Sakkal Majalla"/>
          <w:b/>
          <w:bCs/>
          <w:color w:val="000000"/>
          <w:sz w:val="36"/>
          <w:szCs w:val="36"/>
          <w:rtl/>
          <w:lang w:val="ar-SA" w:eastAsia="ar-SA" w:bidi="ar-SA"/>
        </w:rPr>
        <w:tab/>
      </w:r>
      <w:r>
        <w:rPr>
          <w:rFonts w:ascii="Sakkal Majalla" w:hAnsi="Sakkal Majalla" w:eastAsia="Sakkal Majalla" w:cs="Sakkal Majalla"/>
          <w:b/>
          <w:bCs/>
          <w:color w:val="000000"/>
          <w:sz w:val="36"/>
          <w:szCs w:val="36"/>
          <w:rtl/>
          <w:lang w:val="ar-SA" w:eastAsia="ar-SA" w:bidi="ar-SA"/>
        </w:rPr>
        <w:t xml:space="preserve">أنها تكفي قارئها من شياطين الأمس والجن   </w:t>
      </w:r>
    </w:p>
    <w:p w14:paraId="48C215FE">
      <w:pPr>
        <w:bidi/>
        <w:spacing w:after="142" w:line="259" w:lineRule="auto"/>
        <w:ind w:left="374"/>
        <w:jc w:val="left"/>
        <w:rPr>
          <w:rFonts w:ascii="Calibri" w:hAnsi="Calibri" w:eastAsia="Calibri" w:cs="Calibri"/>
          <w:color w:val="000000"/>
          <w:sz w:val="22"/>
          <w:szCs w:val="22"/>
          <w:rtl w:val="0"/>
          <w:lang w:val="ar-SA" w:eastAsia="ar-SA" w:bidi="ar-SA"/>
        </w:rPr>
      </w:pPr>
      <w:r>
        <w:rPr>
          <w:rFonts w:ascii="Calibri" w:hAnsi="Calibri" w:eastAsia="Calibri" w:cs="Calibri"/>
          <w:b/>
          <w:bCs/>
          <w:color w:val="000000"/>
          <w:sz w:val="26"/>
          <w:szCs w:val="26"/>
          <w:u w:val="single" w:color="000000"/>
          <w:rtl/>
          <w:lang w:val="ar-SA" w:eastAsia="ar-SA" w:bidi="ar-SA"/>
        </w:rPr>
        <w:t>السؤال الثبني:</w:t>
      </w:r>
      <w:r>
        <w:rPr>
          <w:rFonts w:ascii="Times New Roman" w:hAnsi="Times New Roman" w:eastAsia="Times New Roman" w:cs="Times New Roman"/>
          <w:color w:val="000000"/>
          <w:sz w:val="26"/>
          <w:szCs w:val="26"/>
          <w:rtl/>
          <w:lang w:val="ar-SA" w:eastAsia="ar-SA" w:bidi="ar-SA"/>
        </w:rPr>
        <w:t xml:space="preserve"> </w:t>
      </w:r>
      <w:r>
        <w:rPr>
          <w:rFonts w:ascii="Calibri" w:hAnsi="Calibri" w:eastAsia="Calibri" w:cs="Calibri"/>
          <w:b/>
          <w:bCs/>
          <w:color w:val="000000"/>
          <w:sz w:val="26"/>
          <w:szCs w:val="26"/>
          <w:u w:val="single" w:color="000000"/>
          <w:rtl/>
          <w:lang w:val="ar-SA" w:eastAsia="ar-SA" w:bidi="ar-SA"/>
        </w:rPr>
        <w:t xml:space="preserve"> أختبري الأجببه الصحيحت</w:t>
      </w:r>
      <w:r>
        <w:rPr>
          <w:rFonts w:ascii="Times New Roman" w:hAnsi="Times New Roman" w:eastAsia="Times New Roman" w:cs="Times New Roman"/>
          <w:color w:val="000000"/>
          <w:sz w:val="26"/>
          <w:szCs w:val="26"/>
          <w:rtl/>
          <w:lang w:val="ar-SA" w:eastAsia="ar-SA" w:bidi="ar-SA"/>
        </w:rPr>
        <w:t xml:space="preserve"> </w:t>
      </w:r>
      <w:r>
        <w:rPr>
          <w:rFonts w:ascii="Calibri" w:hAnsi="Calibri" w:eastAsia="Calibri" w:cs="Calibri"/>
          <w:b/>
          <w:bCs/>
          <w:color w:val="000000"/>
          <w:sz w:val="26"/>
          <w:szCs w:val="26"/>
          <w:rtl/>
          <w:lang w:val="ar-SA" w:eastAsia="ar-SA" w:bidi="ar-SA"/>
        </w:rPr>
        <w:t xml:space="preserve"> </w:t>
      </w:r>
    </w:p>
    <w:p w14:paraId="58D297A0">
      <w:pPr>
        <w:bidi/>
        <w:spacing w:after="4" w:line="265" w:lineRule="auto"/>
        <w:ind w:left="287" w:hanging="10"/>
        <w:jc w:val="right"/>
        <w:rPr>
          <w:rFonts w:ascii="Calibri" w:hAnsi="Calibri" w:eastAsia="Calibri" w:cs="Calibri"/>
          <w:color w:val="000000"/>
          <w:sz w:val="22"/>
          <w:szCs w:val="22"/>
          <w:rtl w:val="0"/>
          <w:lang w:val="ar-SA" w:eastAsia="ar-SA" w:bidi="ar-SA"/>
        </w:rPr>
      </w:pPr>
      <w:r>
        <w:rPr>
          <w:rFonts w:ascii="Sakkal Majalla" w:hAnsi="Sakkal Majalla" w:eastAsia="Sakkal Majalla" w:cs="Sakkal Majalla"/>
          <w:b/>
          <w:bCs/>
          <w:color w:val="000000"/>
          <w:sz w:val="36"/>
          <w:szCs w:val="36"/>
          <w:rtl w:val="0"/>
          <w:lang w:val="ar-SA" w:eastAsia="ar-SA" w:bidi="ar-SA"/>
        </w:rPr>
        <w:t>1</w:t>
      </w:r>
      <w:r>
        <w:rPr>
          <w:rFonts w:ascii="Sakkal Majalla" w:hAnsi="Sakkal Majalla" w:eastAsia="Sakkal Majalla" w:cs="Sakkal Majalla"/>
          <w:b/>
          <w:bCs/>
          <w:color w:val="000000"/>
          <w:sz w:val="36"/>
          <w:szCs w:val="36"/>
          <w:rtl/>
          <w:lang w:val="ar-SA" w:eastAsia="ar-SA" w:bidi="ar-SA"/>
        </w:rPr>
        <w:t xml:space="preserve">-من  أوجه الاستعاذة مع البسملت ؛ وصل الاستعاذة مع البسملت ووصل البسملت بأول السىرة وتسمى بعباره </w:t>
      </w:r>
      <w:r>
        <w:rPr>
          <w:rFonts w:ascii="Sakkal Majalla" w:hAnsi="Sakkal Majalla" w:eastAsia="Sakkal Majalla" w:cs="Sakkal Majalla"/>
          <w:b/>
          <w:bCs/>
          <w:color w:val="000000"/>
          <w:sz w:val="36"/>
          <w:szCs w:val="36"/>
          <w:rtl/>
          <w:lang w:val="ar-SA" w:eastAsia="ar-SA" w:bidi="ar-SA"/>
        </w:rPr>
        <w:tab/>
      </w:r>
      <w:r>
        <w:rPr>
          <w:rFonts w:ascii="Sakkal Majalla" w:hAnsi="Sakkal Majalla" w:eastAsia="Sakkal Majalla" w:cs="Sakkal Majalla"/>
          <w:b/>
          <w:bCs/>
          <w:color w:val="000000"/>
          <w:sz w:val="36"/>
          <w:szCs w:val="36"/>
          <w:rtl/>
          <w:lang w:val="ar-SA" w:eastAsia="ar-SA" w:bidi="ar-SA"/>
        </w:rPr>
        <w:t xml:space="preserve"> }وصل الجميع {_ }قطع الجميع{   </w:t>
      </w:r>
    </w:p>
    <w:p w14:paraId="220FB39D">
      <w:pPr>
        <w:tabs>
          <w:tab w:val="center" w:pos="2878"/>
          <w:tab w:val="center" w:pos="6785"/>
        </w:tabs>
        <w:bidi/>
        <w:spacing w:line="259" w:lineRule="auto"/>
        <w:jc w:val="left"/>
        <w:rPr>
          <w:rFonts w:ascii="Calibri" w:hAnsi="Calibri" w:eastAsia="Calibri" w:cs="Calibri"/>
          <w:color w:val="000000"/>
          <w:sz w:val="22"/>
          <w:szCs w:val="22"/>
          <w:rtl w:val="0"/>
          <w:lang w:val="ar-SA" w:eastAsia="ar-SA" w:bidi="ar-SA"/>
        </w:rPr>
      </w:pPr>
      <w:r>
        <w:rPr>
          <w:rFonts w:ascii="Calibri" w:hAnsi="Calibri" w:eastAsia="Calibri" w:cs="Calibri"/>
          <w:color w:val="000000"/>
          <w:sz w:val="22"/>
          <w:szCs w:val="22"/>
          <w:rtl/>
          <w:lang w:val="ar-SA" w:eastAsia="ar-SA" w:bidi="ar-SA"/>
        </w:rPr>
        <w:tab/>
      </w:r>
      <w:r>
        <w:rPr>
          <w:rFonts w:ascii="Sakkal Majalla" w:hAnsi="Sakkal Majalla" w:eastAsia="Sakkal Majalla" w:cs="Sakkal Majalla"/>
          <w:b/>
          <w:bCs/>
          <w:color w:val="000000"/>
          <w:sz w:val="36"/>
          <w:szCs w:val="36"/>
          <w:rtl w:val="0"/>
          <w:lang w:val="ar-SA" w:eastAsia="ar-SA" w:bidi="ar-SA"/>
        </w:rPr>
        <w:t>2</w:t>
      </w:r>
      <w:r>
        <w:rPr>
          <w:rFonts w:ascii="Sakkal Majalla" w:hAnsi="Sakkal Majalla" w:eastAsia="Sakkal Majalla" w:cs="Sakkal Majalla"/>
          <w:b/>
          <w:bCs/>
          <w:color w:val="000000"/>
          <w:sz w:val="36"/>
          <w:szCs w:val="36"/>
          <w:rtl/>
          <w:lang w:val="ar-SA" w:eastAsia="ar-SA" w:bidi="ar-SA"/>
        </w:rPr>
        <w:t xml:space="preserve">-كلمت الصلاة بالرسم العثماوي تكتب }الصلىاة{  </w:t>
      </w:r>
      <w:r>
        <w:rPr>
          <w:rFonts w:ascii="Sakkal Majalla" w:hAnsi="Sakkal Majalla" w:eastAsia="Sakkal Majalla" w:cs="Sakkal Majalla"/>
          <w:b/>
          <w:bCs/>
          <w:color w:val="000000"/>
          <w:sz w:val="36"/>
          <w:szCs w:val="36"/>
          <w:rtl/>
          <w:lang w:val="ar-SA" w:eastAsia="ar-SA" w:bidi="ar-SA"/>
        </w:rPr>
        <w:tab/>
      </w:r>
      <w:r>
        <w:rPr>
          <w:rFonts w:ascii="Sakkal Majalla" w:hAnsi="Sakkal Majalla" w:eastAsia="Sakkal Majalla" w:cs="Sakkal Majalla"/>
          <w:b/>
          <w:bCs/>
          <w:color w:val="000000"/>
          <w:sz w:val="36"/>
          <w:szCs w:val="36"/>
          <w:rtl/>
          <w:lang w:val="ar-SA" w:eastAsia="ar-SA" w:bidi="ar-SA"/>
        </w:rPr>
        <w:t xml:space="preserve"> } صح  - خطأ {  </w:t>
      </w:r>
    </w:p>
    <w:p w14:paraId="4F6A4362">
      <w:pPr>
        <w:bidi/>
        <w:spacing w:after="4" w:line="265" w:lineRule="auto"/>
        <w:ind w:left="287" w:right="1916" w:hanging="10"/>
        <w:jc w:val="right"/>
        <w:rPr>
          <w:rFonts w:ascii="Calibri" w:hAnsi="Calibri" w:eastAsia="Calibri" w:cs="Calibri"/>
          <w:color w:val="000000"/>
          <w:sz w:val="22"/>
          <w:szCs w:val="22"/>
          <w:rtl w:val="0"/>
          <w:lang w:val="ar-SA" w:eastAsia="ar-SA" w:bidi="ar-SA"/>
        </w:rPr>
      </w:pPr>
      <w:r>
        <w:rPr>
          <w:rFonts w:ascii="Sakkal Majalla" w:hAnsi="Sakkal Majalla" w:eastAsia="Sakkal Majalla" w:cs="Sakkal Majalla"/>
          <w:b/>
          <w:bCs/>
          <w:color w:val="000000"/>
          <w:sz w:val="36"/>
          <w:szCs w:val="36"/>
          <w:rtl w:val="0"/>
          <w:lang w:val="ar-SA" w:eastAsia="ar-SA" w:bidi="ar-SA"/>
        </w:rPr>
        <w:t>3</w:t>
      </w:r>
      <w:r>
        <w:rPr>
          <w:rFonts w:ascii="Sakkal Majalla" w:hAnsi="Sakkal Majalla" w:eastAsia="Sakkal Majalla" w:cs="Sakkal Majalla"/>
          <w:b/>
          <w:bCs/>
          <w:color w:val="000000"/>
          <w:sz w:val="36"/>
          <w:szCs w:val="36"/>
          <w:rtl/>
          <w:lang w:val="ar-SA" w:eastAsia="ar-SA" w:bidi="ar-SA"/>
        </w:rPr>
        <w:t xml:space="preserve">-قطع الاستعاذة عن البسملت وقطع البسملت عن أول السىرة تسمى بعبارة  </w:t>
      </w:r>
    </w:p>
    <w:p w14:paraId="3AA7ED07">
      <w:pPr>
        <w:bidi/>
        <w:spacing w:line="259" w:lineRule="auto"/>
        <w:ind w:left="372" w:hanging="10"/>
        <w:jc w:val="left"/>
        <w:rPr>
          <w:rFonts w:ascii="Calibri" w:hAnsi="Calibri" w:eastAsia="Calibri" w:cs="Calibri"/>
          <w:color w:val="000000"/>
          <w:sz w:val="22"/>
          <w:szCs w:val="22"/>
          <w:rtl w:val="0"/>
          <w:lang w:val="ar-SA" w:eastAsia="ar-SA" w:bidi="ar-SA"/>
        </w:rPr>
      </w:pPr>
      <w:r>
        <w:rPr>
          <w:rFonts w:ascii="Sakkal Majalla" w:hAnsi="Sakkal Majalla" w:eastAsia="Sakkal Majalla" w:cs="Sakkal Majalla"/>
          <w:b/>
          <w:bCs/>
          <w:color w:val="000000"/>
          <w:sz w:val="36"/>
          <w:szCs w:val="36"/>
          <w:rtl/>
          <w:lang w:val="ar-SA" w:eastAsia="ar-SA" w:bidi="ar-SA"/>
        </w:rPr>
        <w:t xml:space="preserve">}قطع الجميع {_ }وصل الجميع{   </w:t>
      </w:r>
    </w:p>
    <w:p w14:paraId="573D0AFF">
      <w:pPr>
        <w:bidi/>
        <w:spacing w:after="4" w:line="265" w:lineRule="auto"/>
        <w:ind w:left="287" w:right="1848" w:hanging="10"/>
        <w:jc w:val="right"/>
        <w:rPr>
          <w:rFonts w:ascii="Calibri" w:hAnsi="Calibri" w:eastAsia="Calibri" w:cs="Calibri"/>
          <w:color w:val="000000"/>
          <w:sz w:val="22"/>
          <w:szCs w:val="22"/>
          <w:rtl w:val="0"/>
          <w:lang w:val="ar-SA" w:eastAsia="ar-SA" w:bidi="ar-SA"/>
        </w:rPr>
      </w:pPr>
      <w:r>
        <w:rPr>
          <w:rFonts w:ascii="Sakkal Majalla" w:hAnsi="Sakkal Majalla" w:eastAsia="Sakkal Majalla" w:cs="Sakkal Majalla"/>
          <w:b/>
          <w:bCs/>
          <w:color w:val="000000"/>
          <w:sz w:val="36"/>
          <w:szCs w:val="36"/>
          <w:rtl w:val="0"/>
          <w:lang w:val="ar-SA" w:eastAsia="ar-SA" w:bidi="ar-SA"/>
        </w:rPr>
        <w:t>4</w:t>
      </w:r>
      <w:r>
        <w:rPr>
          <w:rFonts w:ascii="Sakkal Majalla" w:hAnsi="Sakkal Majalla" w:eastAsia="Sakkal Majalla" w:cs="Sakkal Majalla"/>
          <w:b/>
          <w:bCs/>
          <w:color w:val="000000"/>
          <w:sz w:val="36"/>
          <w:szCs w:val="36"/>
          <w:rtl/>
          <w:lang w:val="ar-SA" w:eastAsia="ar-SA" w:bidi="ar-SA"/>
        </w:rPr>
        <w:t xml:space="preserve">-من الأخطاء في كلمت ا}لقيامه {أ    }نها تكتب بدون الف{ - }تكتب بدون ياء{   </w:t>
      </w:r>
    </w:p>
    <w:p w14:paraId="5BDBB03A">
      <w:pPr>
        <w:bidi/>
        <w:spacing w:line="276" w:lineRule="auto"/>
        <w:ind w:left="4028" w:right="2518" w:hanging="1140"/>
        <w:jc w:val="right"/>
        <w:rPr>
          <w:rFonts w:ascii="Calibri" w:hAnsi="Calibri" w:eastAsia="Calibri" w:cs="Calibri"/>
          <w:color w:val="000000"/>
          <w:sz w:val="22"/>
          <w:szCs w:val="22"/>
          <w:rtl w:val="0"/>
          <w:lang w:val="ar-SA" w:eastAsia="ar-SA" w:bidi="ar-SA"/>
        </w:rPr>
      </w:pPr>
      <w:r>
        <w:rPr>
          <w:rFonts w:ascii="Sakkal Majalla" w:hAnsi="Sakkal Majalla" w:eastAsia="Sakkal Majalla" w:cs="Sakkal Majalla"/>
          <w:b/>
          <w:bCs/>
          <w:color w:val="000000"/>
          <w:sz w:val="36"/>
          <w:szCs w:val="36"/>
          <w:rtl/>
          <w:lang w:val="ar-SA" w:eastAsia="ar-SA" w:bidi="ar-SA"/>
        </w:rPr>
        <w:t>ـ</w:t>
      </w:r>
      <w:r>
        <mc:AlternateContent>
          <mc:Choice Requires="wpg">
            <w:drawing>
              <wp:inline distT="0" distB="0" distL="0" distR="0">
                <wp:extent cx="2540635" cy="13335"/>
                <wp:effectExtent l="0" t="0" r="0" b="0"/>
                <wp:docPr id="13139" name="Group 1313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41143" cy="13715"/>
                          <a:chOff x="0" y="0"/>
                          <a:chExt cx="2541143" cy="13715"/>
                        </a:xfrm>
                      </wpg:grpSpPr>
                      <wps:wsp>
                        <wps:cNvPr id="23670" name="Shape 23670"/>
                        <wps:cNvSpPr/>
                        <wps:spPr>
                          <a:xfrm>
                            <a:off x="0" y="0"/>
                            <a:ext cx="2541143" cy="137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41143" h="13715">
                                <a:moveTo>
                                  <a:pt x="0" y="0"/>
                                </a:moveTo>
                                <a:lnTo>
                                  <a:pt x="2541143" y="0"/>
                                </a:lnTo>
                                <a:lnTo>
                                  <a:pt x="2541143" y="13715"/>
                                </a:lnTo>
                                <a:lnTo>
                                  <a:pt x="0" y="1371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_x0000_s1026" o:spid="_x0000_s1026" o:spt="203" style="height:1.05pt;width:200.05pt;" coordsize="2541143,13715" o:gfxdata="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ChLexL1AAAAAMBAAAPAAAAAAAAAAEAIAAAACIA&#10;AABkcnMvZG93bnJldi54bWxQSwECFAAUAAAACACHTuJA//Ca5kYCAADdBQAADgAAAAAAAAABACAA&#10;AAAjAQAAZHJzL2Uyb0RvYy54bWxQSwUGAAAAAAYABgBZAQAA2wUAAAAA&#10;">
                <o:lock v:ext="edit" aspectratio="f"/>
                <v:shape id="Shape 23670" o:spid="_x0000_s1026" o:spt="100" style="position:absolute;left:0;top:0;height:13715;width:2541143;" fillcolor="#000000" filled="t" stroked="f" coordsize="2541143,13715" o:gfxdata="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rHG7f74A&#10;AADeAAAADwAAAAAAAAABACAAAAAiAAAAZHJzL2Rvd25yZXYueG1sUEsBAhQAFAAAAAgAh07iQDMv&#10;BZ47AAAAOQAAABAAAAAAAAAAAQAgAAAADQEAAGRycy9zaGFwZXhtbC54bWxQSwUGAAAAAAYABgBb&#10;AQAAtwMAAAAA&#10;" path="m0,0l2541143,0,2541143,13715,0,13715,0,0e">
                  <v:fill on="t" focussize="0,0"/>
                  <v:stroke on="f" weight="0pt" miterlimit="1" joinstyle="miter"/>
                  <v:imagedata o:title=""/>
                  <o:lock v:ext="edit" aspectratio="f"/>
                </v:shape>
                <w10:wrap type="none"/>
                <w10:anchorlock/>
              </v:group>
            </w:pict>
          </mc:Fallback>
        </mc:AlternateContent>
      </w:r>
      <w:r>
        <w:rPr>
          <w:rFonts w:ascii="Sakkal Majalla" w:hAnsi="Sakkal Majalla" w:eastAsia="Sakkal Majalla" w:cs="Sakkal Majalla"/>
          <w:b/>
          <w:bCs/>
          <w:color w:val="000000"/>
          <w:sz w:val="36"/>
          <w:szCs w:val="36"/>
          <w:rtl/>
          <w:lang w:val="ar-SA" w:eastAsia="ar-SA" w:bidi="ar-SA"/>
        </w:rPr>
        <w:t xml:space="preserve"> </w:t>
      </w:r>
      <w:r>
        <w:rPr>
          <w:rFonts w:ascii="Sakkal Majalla" w:hAnsi="Sakkal Majalla" w:eastAsia="Sakkal Majalla" w:cs="Sakkal Majalla"/>
          <w:b/>
          <w:bCs/>
          <w:color w:val="000000"/>
          <w:sz w:val="36"/>
          <w:szCs w:val="36"/>
          <w:u w:val="single" w:color="000000"/>
          <w:rtl/>
          <w:lang w:val="ar-SA" w:eastAsia="ar-SA" w:bidi="ar-SA"/>
        </w:rPr>
        <w:t xml:space="preserve">اهتهت الأسئلت،،، </w:t>
      </w:r>
      <w:r>
        <w:rPr>
          <w:rFonts w:ascii="Sakkal Majalla" w:hAnsi="Sakkal Majalla" w:eastAsia="Sakkal Majalla" w:cs="Sakkal Majalla"/>
          <w:b/>
          <w:bCs/>
          <w:color w:val="000000"/>
          <w:sz w:val="36"/>
          <w:szCs w:val="36"/>
          <w:rtl/>
          <w:lang w:val="ar-SA" w:eastAsia="ar-SA" w:bidi="ar-SA"/>
        </w:rPr>
        <w:t xml:space="preserve"> </w:t>
      </w:r>
    </w:p>
    <w:sectPr>
      <w:pgSz w:w="11906" w:h="16838"/>
      <w:pgMar w:top="1440" w:right="757" w:bottom="1440" w:left="1306" w:header="0" w:footer="0" w:gutter="0"/>
      <w:cols w:space="720" w:num="1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Sakkal Majalla">
    <w:panose1 w:val="02000000000000000000"/>
    <w:charset w:val="86"/>
    <w:family w:val="auto"/>
    <w:pitch w:val="default"/>
    <w:sig w:usb0="A0002027" w:usb1="80000000" w:usb2="00000108" w:usb3="00000000" w:csb0="200000D3" w:csb1="20080000"/>
  </w:font>
  <w:font w:name="AGA Arabesque Desktop">
    <w:panose1 w:val="05010101010101010101"/>
    <w:charset w:val="02"/>
    <w:family w:val="auto"/>
    <w:pitch w:val="default"/>
    <w:sig w:usb0="00000000" w:usb1="00000000" w:usb2="00000000" w:usb3="00000000" w:csb0="80000000" w:csb1="00000000"/>
  </w:font>
  <w:font w:name="PT Bold Dusky">
    <w:panose1 w:val="02010400000000000000"/>
    <w:charset w:val="B2"/>
    <w:family w:val="auto"/>
    <w:pitch w:val="default"/>
    <w:sig w:usb0="00006000" w:usb1="80000000" w:usb2="00000008" w:usb3="00000000" w:csb0="00000040" w:csb1="00000000"/>
  </w:font>
  <w:font w:name="PT Bold Heading">
    <w:panose1 w:val="02010400000000000000"/>
    <w:charset w:val="B2"/>
    <w:family w:val="auto"/>
    <w:pitch w:val="default"/>
    <w:sig w:usb0="00006000" w:usb1="80000000" w:usb2="00000008" w:usb3="00000000" w:csb0="00000040" w:csb1="00000000"/>
  </w:font>
  <w:font w:name="Khalid Art bold">
    <w:altName w:val="Arial"/>
    <w:panose1 w:val="00000000000000000000"/>
    <w:charset w:val="B2"/>
    <w:family w:val="auto"/>
    <w:pitch w:val="default"/>
    <w:sig w:usb0="00000000" w:usb1="00000000" w:usb2="00000000" w:usb3="00000000" w:csb0="00000040" w:csb1="00000000"/>
  </w:font>
  <w:font w:name="Traditional Arabic">
    <w:panose1 w:val="02020603050405020304"/>
    <w:charset w:val="00"/>
    <w:family w:val="roman"/>
    <w:pitch w:val="default"/>
    <w:sig w:usb0="00002003" w:usb1="80000000" w:usb2="00000008" w:usb3="00000000" w:csb0="00000041" w:csb1="200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77A5FD7">
    <w:r>
      <w:rPr>
        <w:sz w:val="16"/>
        <w:szCs w:val="16"/>
        <w:rtl/>
      </w:rPr>
      <w:t xml:space="preserve">صفحة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PAGE</w:instrText>
    </w:r>
    <w:r>
      <w:rPr>
        <w:sz w:val="16"/>
        <w:szCs w:val="16"/>
      </w:rPr>
      <w:fldChar w:fldCharType="separate"/>
    </w:r>
    <w:r>
      <w:rPr>
        <w:sz w:val="16"/>
        <w:szCs w:val="16"/>
      </w:rPr>
      <w:t>1</w:t>
    </w:r>
    <w:r>
      <w:rPr>
        <w:sz w:val="16"/>
        <w:szCs w:val="16"/>
      </w:rPr>
      <w:fldChar w:fldCharType="end"/>
    </w:r>
    <w:r>
      <w:rPr>
        <w:sz w:val="16"/>
        <w:szCs w:val="16"/>
        <w:rtl/>
      </w:rPr>
      <w:t xml:space="preserve"> من </w:t>
    </w:r>
    <w:r>
      <w:rPr>
        <w:sz w:val="16"/>
        <w:szCs w:val="16"/>
      </w:rPr>
      <w:t>2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367DA15">
    <w:pPr>
      <w:rPr>
        <w:vanish/>
        <w:sz w:val="0"/>
      </w:rPr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6A14456"/>
    <w:multiLevelType w:val="multilevel"/>
    <w:tmpl w:val="16A14456"/>
    <w:lvl w:ilvl="0" w:tentative="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43D4A6B"/>
    <w:multiLevelType w:val="multilevel"/>
    <w:tmpl w:val="343D4A6B"/>
    <w:lvl w:ilvl="0" w:tentative="0">
      <w:start w:val="1"/>
      <w:numFmt w:val="decimal"/>
      <w:lvlText w:val="%1-"/>
      <w:lvlJc w:val="left"/>
      <w:pPr>
        <w:ind w:left="720" w:hanging="360"/>
      </w:pPr>
      <w:rPr>
        <w:rFonts w:hint="default"/>
        <w:sz w:val="24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displayBackgroundShape w:val="1"/>
  <w:documentProtection w:enforcement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5D75"/>
    <w:rsid w:val="00015009"/>
    <w:rsid w:val="000E299C"/>
    <w:rsid w:val="001919C7"/>
    <w:rsid w:val="001D6274"/>
    <w:rsid w:val="00213874"/>
    <w:rsid w:val="002636F9"/>
    <w:rsid w:val="00292E5D"/>
    <w:rsid w:val="002C1208"/>
    <w:rsid w:val="002C47B8"/>
    <w:rsid w:val="0033379E"/>
    <w:rsid w:val="003B0FD1"/>
    <w:rsid w:val="00440289"/>
    <w:rsid w:val="00473D92"/>
    <w:rsid w:val="004875B1"/>
    <w:rsid w:val="004D020E"/>
    <w:rsid w:val="00507E29"/>
    <w:rsid w:val="005F2AC3"/>
    <w:rsid w:val="00615463"/>
    <w:rsid w:val="00703402"/>
    <w:rsid w:val="00765F70"/>
    <w:rsid w:val="007A163E"/>
    <w:rsid w:val="007B11E2"/>
    <w:rsid w:val="007D53C0"/>
    <w:rsid w:val="007E480C"/>
    <w:rsid w:val="008376A2"/>
    <w:rsid w:val="00837FDF"/>
    <w:rsid w:val="00861271"/>
    <w:rsid w:val="00887A1C"/>
    <w:rsid w:val="008D5A15"/>
    <w:rsid w:val="00945D75"/>
    <w:rsid w:val="00976E24"/>
    <w:rsid w:val="009777DA"/>
    <w:rsid w:val="00980191"/>
    <w:rsid w:val="00A7459F"/>
    <w:rsid w:val="00AB2882"/>
    <w:rsid w:val="00AE3AA2"/>
    <w:rsid w:val="00C95F01"/>
    <w:rsid w:val="00CB447D"/>
    <w:rsid w:val="00D330B3"/>
    <w:rsid w:val="00D65140"/>
    <w:rsid w:val="00D755C7"/>
    <w:rsid w:val="00D81BBD"/>
    <w:rsid w:val="00DD379F"/>
    <w:rsid w:val="00E10D65"/>
    <w:rsid w:val="00E1333D"/>
    <w:rsid w:val="00E67D0F"/>
    <w:rsid w:val="00E91D0F"/>
    <w:rsid w:val="00EB6074"/>
    <w:rsid w:val="00EF1342"/>
    <w:rsid w:val="00F21295"/>
    <w:rsid w:val="00F2523F"/>
    <w:rsid w:val="00FA3CA1"/>
    <w:rsid w:val="00FB5A4F"/>
    <w:rsid w:val="48E22B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Sakkal Majalla" w:hAnsi="Sakkal Majalla" w:eastAsia="Sakkal Majalla" w:cs="Sakkal Majalla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bidi/>
      <w:jc w:val="center"/>
    </w:pPr>
    <w:rPr>
      <w:rFonts w:ascii="Sakkal Majalla" w:hAnsi="Sakkal Majalla" w:eastAsia="Sakkal Majalla" w:cs="Sakkal Majalla"/>
      <w:rtl/>
      <w:lang w:val="en-US" w:eastAsia="en-US" w:bidi="ar-SA"/>
    </w:rPr>
  </w:style>
  <w:style w:type="paragraph" w:styleId="2">
    <w:name w:val="heading 1"/>
    <w:qFormat/>
    <w:uiPriority w:val="9"/>
    <w:pPr>
      <w:bidi/>
      <w:jc w:val="center"/>
      <w:outlineLvl w:val="0"/>
    </w:pPr>
    <w:rPr>
      <w:rFonts w:ascii="Sakkal Majalla" w:hAnsi="Sakkal Majalla" w:eastAsia="Sakkal Majalla" w:cs="Sakkal Majalla"/>
      <w:color w:val="2E74B5"/>
      <w:sz w:val="32"/>
      <w:szCs w:val="32"/>
      <w:rtl/>
      <w:lang w:val="en-US" w:eastAsia="en-US" w:bidi="ar-SA"/>
    </w:rPr>
  </w:style>
  <w:style w:type="paragraph" w:styleId="3">
    <w:name w:val="heading 2"/>
    <w:semiHidden/>
    <w:unhideWhenUsed/>
    <w:qFormat/>
    <w:uiPriority w:val="9"/>
    <w:pPr>
      <w:bidi/>
      <w:jc w:val="center"/>
      <w:outlineLvl w:val="1"/>
    </w:pPr>
    <w:rPr>
      <w:rFonts w:ascii="Sakkal Majalla" w:hAnsi="Sakkal Majalla" w:eastAsia="Sakkal Majalla" w:cs="Sakkal Majalla"/>
      <w:color w:val="2E74B5"/>
      <w:sz w:val="26"/>
      <w:szCs w:val="26"/>
      <w:rtl/>
      <w:lang w:val="en-US" w:eastAsia="en-US" w:bidi="ar-SA"/>
    </w:rPr>
  </w:style>
  <w:style w:type="paragraph" w:styleId="4">
    <w:name w:val="heading 3"/>
    <w:semiHidden/>
    <w:unhideWhenUsed/>
    <w:qFormat/>
    <w:uiPriority w:val="9"/>
    <w:pPr>
      <w:bidi/>
      <w:jc w:val="center"/>
      <w:outlineLvl w:val="2"/>
    </w:pPr>
    <w:rPr>
      <w:rFonts w:ascii="Sakkal Majalla" w:hAnsi="Sakkal Majalla" w:eastAsia="Sakkal Majalla" w:cs="Sakkal Majalla"/>
      <w:color w:val="1F4D78"/>
      <w:sz w:val="24"/>
      <w:szCs w:val="24"/>
      <w:rtl/>
      <w:lang w:val="en-US" w:eastAsia="en-US" w:bidi="ar-SA"/>
    </w:rPr>
  </w:style>
  <w:style w:type="paragraph" w:styleId="5">
    <w:name w:val="heading 4"/>
    <w:semiHidden/>
    <w:unhideWhenUsed/>
    <w:qFormat/>
    <w:uiPriority w:val="9"/>
    <w:pPr>
      <w:bidi/>
      <w:jc w:val="center"/>
      <w:outlineLvl w:val="3"/>
    </w:pPr>
    <w:rPr>
      <w:rFonts w:ascii="Sakkal Majalla" w:hAnsi="Sakkal Majalla" w:eastAsia="Sakkal Majalla" w:cs="Sakkal Majalla"/>
      <w:i/>
      <w:iCs/>
      <w:color w:val="2E74B5"/>
      <w:rtl/>
      <w:lang w:val="en-US" w:eastAsia="en-US" w:bidi="ar-SA"/>
    </w:rPr>
  </w:style>
  <w:style w:type="paragraph" w:styleId="6">
    <w:name w:val="heading 5"/>
    <w:semiHidden/>
    <w:unhideWhenUsed/>
    <w:qFormat/>
    <w:uiPriority w:val="9"/>
    <w:pPr>
      <w:bidi/>
      <w:jc w:val="center"/>
      <w:outlineLvl w:val="4"/>
    </w:pPr>
    <w:rPr>
      <w:rFonts w:ascii="Sakkal Majalla" w:hAnsi="Sakkal Majalla" w:eastAsia="Sakkal Majalla" w:cs="Sakkal Majalla"/>
      <w:color w:val="2E74B5"/>
      <w:rtl/>
      <w:lang w:val="en-US" w:eastAsia="en-US" w:bidi="ar-SA"/>
    </w:rPr>
  </w:style>
  <w:style w:type="paragraph" w:styleId="7">
    <w:name w:val="heading 6"/>
    <w:semiHidden/>
    <w:unhideWhenUsed/>
    <w:qFormat/>
    <w:uiPriority w:val="9"/>
    <w:pPr>
      <w:bidi/>
      <w:jc w:val="center"/>
      <w:outlineLvl w:val="5"/>
    </w:pPr>
    <w:rPr>
      <w:rFonts w:ascii="Sakkal Majalla" w:hAnsi="Sakkal Majalla" w:eastAsia="Sakkal Majalla" w:cs="Sakkal Majalla"/>
      <w:color w:val="1F4D78"/>
      <w:rtl/>
      <w:lang w:val="en-US" w:eastAsia="en-US" w:bidi="ar-SA"/>
    </w:rPr>
  </w:style>
  <w:style w:type="character" w:default="1" w:styleId="8">
    <w:name w:val="Default Paragraph Font"/>
    <w:semiHidden/>
    <w:unhideWhenUsed/>
    <w:uiPriority w:val="1"/>
  </w:style>
  <w:style w:type="table" w:default="1" w:styleId="9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0">
    <w:name w:val="footnote reference"/>
    <w:semiHidden/>
    <w:unhideWhenUsed/>
    <w:uiPriority w:val="99"/>
    <w:rPr>
      <w:vertAlign w:val="superscript"/>
    </w:rPr>
  </w:style>
  <w:style w:type="paragraph" w:styleId="11">
    <w:name w:val="footnote text"/>
    <w:link w:val="17"/>
    <w:semiHidden/>
    <w:unhideWhenUsed/>
    <w:uiPriority w:val="99"/>
    <w:pPr>
      <w:bidi/>
      <w:jc w:val="center"/>
    </w:pPr>
    <w:rPr>
      <w:rFonts w:ascii="Sakkal Majalla" w:hAnsi="Sakkal Majalla" w:eastAsia="Sakkal Majalla" w:cs="Sakkal Majalla"/>
      <w:rtl/>
      <w:lang w:val="en-US" w:eastAsia="en-US" w:bidi="ar-SA"/>
    </w:rPr>
  </w:style>
  <w:style w:type="character" w:styleId="12">
    <w:name w:val="Hyperlink"/>
    <w:unhideWhenUsed/>
    <w:uiPriority w:val="99"/>
    <w:rPr>
      <w:color w:val="0563C1"/>
      <w:u w:val="single"/>
    </w:rPr>
  </w:style>
  <w:style w:type="table" w:styleId="13">
    <w:name w:val="Table Grid"/>
    <w:basedOn w:val="9"/>
    <w:uiPriority w:val="59"/>
    <w:pPr>
      <w:bidi w:val="0"/>
      <w:jc w:val="right"/>
    </w:pPr>
    <w:rPr>
      <w:rFonts w:ascii="Times New Roman" w:hAnsi="Times New Roman" w:eastAsia="Times New Roman" w:cs="Times New Roman"/>
      <w:rtl w:val="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14">
    <w:name w:val="Title"/>
    <w:qFormat/>
    <w:uiPriority w:val="10"/>
    <w:pPr>
      <w:bidi/>
      <w:jc w:val="center"/>
    </w:pPr>
    <w:rPr>
      <w:rFonts w:ascii="Sakkal Majalla" w:hAnsi="Sakkal Majalla" w:eastAsia="Sakkal Majalla" w:cs="Sakkal Majalla"/>
      <w:sz w:val="56"/>
      <w:szCs w:val="56"/>
      <w:rtl/>
      <w:lang w:val="en-US" w:eastAsia="en-US" w:bidi="ar-SA"/>
    </w:rPr>
  </w:style>
  <w:style w:type="paragraph" w:customStyle="1" w:styleId="15">
    <w:name w:val="تشديد1"/>
    <w:qFormat/>
    <w:uiPriority w:val="0"/>
    <w:pPr>
      <w:bidi/>
      <w:jc w:val="center"/>
    </w:pPr>
    <w:rPr>
      <w:rFonts w:ascii="Sakkal Majalla" w:hAnsi="Sakkal Majalla" w:eastAsia="Sakkal Majalla" w:cs="Sakkal Majalla"/>
      <w:b/>
      <w:bCs/>
      <w:rtl/>
      <w:lang w:val="en-US" w:eastAsia="en-US" w:bidi="ar-SA"/>
    </w:rPr>
  </w:style>
  <w:style w:type="paragraph" w:styleId="16">
    <w:name w:val="List Paragraph"/>
    <w:qFormat/>
    <w:uiPriority w:val="0"/>
    <w:pPr>
      <w:bidi/>
      <w:jc w:val="center"/>
    </w:pPr>
    <w:rPr>
      <w:rFonts w:ascii="Sakkal Majalla" w:hAnsi="Sakkal Majalla" w:eastAsia="Sakkal Majalla" w:cs="Sakkal Majalla"/>
      <w:rtl/>
      <w:lang w:val="en-US" w:eastAsia="en-US" w:bidi="ar-SA"/>
    </w:rPr>
  </w:style>
  <w:style w:type="character" w:customStyle="1" w:styleId="17">
    <w:name w:val="نص حاشية سفلية Char"/>
    <w:link w:val="11"/>
    <w:semiHidden/>
    <w:unhideWhenUsed/>
    <w:uiPriority w:val="99"/>
    <w:rPr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451</Words>
  <Characters>2572</Characters>
  <Lines>21</Lines>
  <Paragraphs>6</Paragraphs>
  <TotalTime>0</TotalTime>
  <ScaleCrop>false</ScaleCrop>
  <LinksUpToDate>false</LinksUpToDate>
  <CharactersWithSpaces>3017</CharactersWithSpaces>
  <Application>WPS Office_12.2.0.23206_F1E327BC-269C-435d-A152-05C5408002CA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2026-04-28T18:49:00Z</dcterms:created>
  <dc:creator>Un-named</dc:creator>
  <cp:lastModifiedBy>Fatin Kassar</cp:lastModifiedBy>
  <dcterms:modified xsi:type="dcterms:W3CDTF">2026-09-15T14:36:53Z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2057-12.2.0.23206</vt:lpwstr>
  </property>
  <property fmtid="{D5CDD505-2E9C-101B-9397-08002B2CF9AE}" pid="3" name="ICV">
    <vt:lpwstr>8CBF3DE5C3D840BB8B4EFD47C56AC11A_12</vt:lpwstr>
  </property>
</Properties>
</file>