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horzAnchor="margin" w:tblpY="-6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474A7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0456" w:type="dxa"/>
          </w:tcPr>
          <w:p w14:paraId="68D17A3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lang w:bidi="ar-J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2385695</wp:posOffset>
                  </wp:positionH>
                  <wp:positionV relativeFrom="paragraph">
                    <wp:posOffset>36195</wp:posOffset>
                  </wp:positionV>
                  <wp:extent cx="1656080" cy="32385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4537075</wp:posOffset>
                      </wp:positionH>
                      <wp:positionV relativeFrom="paragraph">
                        <wp:posOffset>-22225</wp:posOffset>
                      </wp:positionV>
                      <wp:extent cx="2040255" cy="1076960"/>
                      <wp:effectExtent l="0" t="0" r="0" b="0"/>
                      <wp:wrapNone/>
                      <wp:docPr id="1778190603" name="مربع نص 1778190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0255" cy="10769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D700B8">
                                  <w:pPr>
                                    <w:spacing w:line="276" w:lineRule="auto"/>
                                    <w:jc w:val="center"/>
                                    <w:rPr>
                                      <w:rFonts w:eastAsia="MS Mincho" w:cs="Traditional Arabic"/>
                                      <w:b/>
                                      <w:bCs/>
                                      <w:snapToGrid w:val="0"/>
                                      <w:sz w:val="28"/>
                                      <w:szCs w:val="28"/>
                                      <w:lang w:eastAsia="ar-SA"/>
                                    </w:rPr>
                                  </w:pPr>
                                  <w:r>
                                    <w:rPr>
                                      <w:rFonts w:hint="cs" w:ascii="Arial" w:hAnsi="Arial" w:eastAsia="MS Mincho" w:cs="Arial"/>
                                      <w:b/>
                                      <w:bCs/>
                                      <w:snapToGrid w:val="0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  <w:t xml:space="preserve">  </w:t>
                                  </w:r>
                                </w:p>
                                <w:p w14:paraId="6C438315">
                                  <w:pPr>
                                    <w:jc w:val="center"/>
                                    <w:rPr>
                                      <w:rFonts w:eastAsia="MS Mincho" w:cs="Traditional Arabic"/>
                                      <w:b/>
                                      <w:bCs/>
                                      <w:snapToGrid w:val="0"/>
                                      <w:sz w:val="24"/>
                                      <w:lang w:eastAsia="ar-S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778190603" o:spid="_x0000_s1026" o:spt="202" type="#_x0000_t202" style="position:absolute;left:0pt;margin-left:357.25pt;margin-top:-1.75pt;height:84.8pt;width:160.65pt;z-index:251662336;mso-width-relative:page;mso-height-relative:page;" filled="f" stroked="f" coordsize="21600,21600" o:gfxdata="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gtREHcAAAACwEAAA8AAAAAAAAAAQAgAAAAIgAA&#10;AGRycy9kb3ducmV2LnhtbFBLAQIUABQAAAAIAIdO4kAOtMmPPQIAAGMEAAAOAAAAAAAAAAEAIAAA&#10;ACsBAABkcnMvZTJvRG9jLnhtbFBLBQYAAAAABgAGAFkBAADa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DD700B8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</w:pPr>
                            <w:r>
                              <w:rPr>
                                <w:rFonts w:hint="cs" w:ascii="Arial" w:hAnsi="Arial" w:eastAsia="MS Mincho" w:cs="Arial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  </w:t>
                            </w:r>
                          </w:p>
                          <w:p w14:paraId="6C438315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4"/>
                                <w:lang w:eastAsia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DF281A5">
      <w:pPr>
        <w:jc w:val="center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>
        <w:rPr>
          <w:rFonts w:hint="cs" w:ascii="A Jannat LT" w:hAnsi="A Jannat LT" w:cs="A Jannat LT"/>
          <w:b/>
          <w:bCs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-33655</wp:posOffset>
                </wp:positionV>
                <wp:extent cx="932180" cy="1051560"/>
                <wp:effectExtent l="0" t="0" r="20320" b="1524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180" cy="105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0C2A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٢٠</w:t>
                            </w:r>
                          </w:p>
                          <w:p w14:paraId="42C89F9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ـــــــــــــــــــ</w:t>
                            </w:r>
                          </w:p>
                          <w:p w14:paraId="259F47B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-0.1pt;margin-top:-2.65pt;height:82.8pt;width:73.4pt;z-index:251669504;mso-width-relative:page;mso-height-relative:page;" fillcolor="#FFFFFF [3201]" filled="t" stroked="t" coordsize="21600,21600" o:gfxdata="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yFFTbaAAAA&#10;CAEAAA8AAAAAAAAAAQAgAAAAIgAAAGRycy9kb3ducmV2LnhtbFBLAQIUABQAAAAIAIdO4kAvxGMZ&#10;VAIAALEEAAAOAAAAAAAAAAEAIAAAACkBAABkcnMvZTJvRG9jLnhtbFBLBQYAAAAABgAGAFkBAADv&#10;BQAAAAA=&#10;">
                <v:fill on="t" focussize="0,0"/>
                <v:stroke weight="1pt" color="#000000 [3213]" joinstyle="round"/>
                <v:imagedata o:title=""/>
                <o:lock v:ext="edit" aspectratio="f"/>
                <v:textbox>
                  <w:txbxContent>
                    <w:p w14:paraId="6BD0C2A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٢٠</w:t>
                      </w:r>
                    </w:p>
                    <w:p w14:paraId="42C89F9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ـــــــــــــــــــ</w:t>
                      </w:r>
                    </w:p>
                    <w:p w14:paraId="259F47BD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1241425</wp:posOffset>
                </wp:positionH>
                <wp:positionV relativeFrom="paragraph">
                  <wp:posOffset>-65405</wp:posOffset>
                </wp:positionV>
                <wp:extent cx="1516380" cy="1107440"/>
                <wp:effectExtent l="0" t="0" r="0" b="0"/>
                <wp:wrapNone/>
                <wp:docPr id="3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16380" cy="1107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B11D4FB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>ا</w:t>
                            </w:r>
                            <w: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 xml:space="preserve">لمادة :  </w:t>
                            </w:r>
                            <w:r>
                              <w:rPr>
                                <w:rFonts w:hint="cs"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>رياضيات</w:t>
                            </w:r>
                          </w:p>
                          <w:p w14:paraId="66247B3F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>الصف :  الأول الثانوي</w:t>
                            </w:r>
                          </w:p>
                          <w:p w14:paraId="20990677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 xml:space="preserve">الفصل: الدراسي الثاني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97.75pt;margin-top:-5.15pt;height:87.2pt;width:119.4pt;mso-position-horizontal-relative:page;z-index:251663360;mso-width-relative:page;mso-height-relative:page;" filled="f" stroked="f" coordsize="21600,21600" o:gfxdata="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F/&#10;EVbaAAAACwEAAA8AAAAAAAAAAQAgAAAAIgAAAGRycy9kb3ducmV2LnhtbFBLAQIUABQAAAAIAIdO&#10;4kCjyrVTIQIAAB4EAAAOAAAAAAAAAAEAIAAAACkBAABkcnMvZTJvRG9jLnhtbFBLBQYAAAAABgAG&#10;AFkBAAC8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2B11D4FB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</w:pPr>
                      <w:r>
                        <w:rPr>
                          <w:rFonts w:hint="cs"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>ا</w:t>
                      </w:r>
                      <w: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 xml:space="preserve">لمادة :  </w:t>
                      </w:r>
                      <w:r>
                        <w:rPr>
                          <w:rFonts w:hint="cs"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>رياضيات</w:t>
                      </w:r>
                    </w:p>
                    <w:p w14:paraId="66247B3F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</w:pPr>
                      <w: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>الصف :  الأول الثانوي</w:t>
                      </w:r>
                    </w:p>
                    <w:p w14:paraId="20990677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</w:pPr>
                      <w:r>
                        <w:rPr>
                          <w:rFonts w:hint="cs"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 xml:space="preserve">الفصل: الدراسي الثاني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8924290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D74354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393EAEB4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34C10A48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hint="cs"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6CB42C4B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8" o:spid="_x0000_s1026" o:spt="202" type="#_x0000_t202" style="position:absolute;left:0pt;margin-left:702.7pt;margin-top:0pt;height:78pt;width:145pt;z-index:251661312;mso-width-relative:page;mso-height-relative:page;" filled="f" stroked="f" coordsize="21600,21600" o:gfxdata="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NFArLvYAAAACgEAAA8AAAAAAAAAAQAgAAAAIgAAAGRycy9kb3ducmV2Lnht&#10;bFBLAQIUABQAAAAIAIdO4kCq2Jh3MgIAAFAEAAAOAAAAAAAAAAEAIAAAACc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D74354">
                      <w:pPr>
                        <w:spacing w:line="276" w:lineRule="auto"/>
                        <w:jc w:val="center"/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14:paraId="393EAEB4">
                      <w:pPr>
                        <w:spacing w:line="276" w:lineRule="auto"/>
                        <w:jc w:val="center"/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34C10A48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hint="cs"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14:paraId="6CB42C4B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 w:cstheme="minorHAnsi"/>
          <w:sz w:val="28"/>
          <w:szCs w:val="28"/>
          <w:lang w:bidi="ar-J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-542925</wp:posOffset>
                </wp:positionH>
                <wp:positionV relativeFrom="paragraph">
                  <wp:posOffset>-1734820</wp:posOffset>
                </wp:positionV>
                <wp:extent cx="605155" cy="643890"/>
                <wp:effectExtent l="0" t="0" r="23495" b="0"/>
                <wp:wrapNone/>
                <wp:docPr id="74498960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55" cy="643890"/>
                          <a:chOff x="0" y="0"/>
                          <a:chExt cx="998806" cy="1012244"/>
                        </a:xfrm>
                      </wpg:grpSpPr>
                      <wps:wsp>
                        <wps:cNvPr id="1439917411" name="مستطيل: زوايا مستديرة 143991741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026339267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75452040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F5E4AB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  <w:lang w:bidi="ar-J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٤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left:-42.75pt;margin-top:-136.6pt;height:50.7pt;width:47.65pt;mso-position-horizontal-relative:margin;z-index:251660288;mso-width-relative:page;mso-height-relative:page;" coordsize="998806,1012244" o:gfxdata="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dyVbmdsAAAALAQAADwAAAAAAAAABACAAAAAi&#10;AAAAZHJzL2Rvd25yZXYueG1sUEsBAhQAFAAAAAgAh07iQFAhWfRdAwAAsQgAAA4AAAAAAAAAAQAg&#10;AAAAKgEAAGRycy9lMm9Eb2MueG1sUEsFBgAAAAAGAAYAWQEAAPkGAAAAAA==&#10;">
                <o:lock v:ext="edit" aspectratio="f"/>
                <v:roundrect id="مستطيل: زوايا مستديرة 1439917411" o:spid="_x0000_s1026" o:spt="2" style="position:absolute;left:0;top:0;height:858129;width:998806;v-text-anchor:middle;" filled="f" stroked="t" coordsize="21600,21600" arcsize="0.166666666666667" o:gfxdata="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FcNf&#10;wAAAAOMAAAAPAAAAAAAAAAEAIAAAACIAAABkcnMvZG93bnJldi54bWxQSwECFAAUAAAACACHTuJA&#10;My8FnjsAAAA5AAAAEAAAAAAAAAABACAAAAAPAQAAZHJzL3NoYXBleG1sLnhtbFBLBQYAAAAABgAG&#10;AFsBAAC5AwAAAAA=&#10;">
                  <v:fill on="f" focussize="0,0"/>
                  <v:stroke weight="2pt" color="#000000" joinstyle="round"/>
                  <v:imagedata o:title=""/>
                  <o:lock v:ext="edit" aspectratio="f"/>
                </v:roundrect>
                <v:line id="رابط مستقيم 13" o:spid="_x0000_s1026" o:spt="20" style="position:absolute;left:0;top:429065;flip:x;height:0;width:998806;" filled="f" stroked="t" coordsize="21600,21600" o:gfxdata="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c7LwL&#10;wAAAAOM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مربع نص 6" o:spid="_x0000_s1026" o:spt="202" type="#_x0000_t202" style="position:absolute;left:210891;top:457889;height:554355;width:576580;" filled="f" stroked="f" coordsize="21600,21600" o:gfxdata="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m&#10;e9g5wwAAAOM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AF5E4AB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  <w:lang w:bidi="ar-J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٤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="Sakkal Majalla" w:hAnsi="Sakkal Majalla" w:cs="Sakkal Majalla"/>
          <w:b/>
          <w:bCs/>
          <w:color w:val="000000" w:themeColor="text1"/>
          <w:sz w:val="36"/>
          <w:szCs w:val="36"/>
          <w:highlight w:val="cyan"/>
          <w:u w:val="single"/>
          <w:rtl/>
          <w14:textFill>
            <w14:solidFill>
              <w14:schemeClr w14:val="tx1"/>
            </w14:solidFill>
          </w14:textFill>
        </w:rPr>
        <w:t>اختبار  الفترة الاولى  لمادة  رياضيات١-٢   نظام المسارات المشترك لعام</w:t>
      </w:r>
      <w:r>
        <w:rPr>
          <w:rFonts w:hint="cs" w:ascii="Sakkal Majalla" w:hAnsi="Sakkal Majalla" w:cs="Sakkal Majalla"/>
          <w:b/>
          <w:bCs/>
          <w:color w:val="000000" w:themeColor="text1"/>
          <w:sz w:val="36"/>
          <w:szCs w:val="36"/>
          <w:highlight w:val="cyan"/>
          <w:u w:val="single"/>
          <w:rtl/>
          <w:lang w:val="en-US" w:bidi="ar-SA"/>
          <w14:textFill>
            <w14:solidFill>
              <w14:schemeClr w14:val="tx1"/>
            </w14:solidFill>
          </w14:textFill>
        </w:rPr>
        <w:t xml:space="preserve"> </w:t>
      </w:r>
      <w:bookmarkStart w:id="1" w:name="_GoBack"/>
      <w:bookmarkEnd w:id="1"/>
      <w:r>
        <w:rPr>
          <w:rFonts w:hint="cs" w:ascii="Sakkal Majalla" w:hAnsi="Sakkal Majalla" w:cs="Sakkal Majalla"/>
          <w:b/>
          <w:bCs/>
          <w:color w:val="000000" w:themeColor="text1"/>
          <w:sz w:val="36"/>
          <w:szCs w:val="36"/>
          <w:highlight w:val="cyan"/>
          <w:u w:val="single"/>
          <w:rtl/>
          <w14:textFill>
            <w14:solidFill>
              <w14:schemeClr w14:val="tx1"/>
            </w14:solidFill>
          </w14:textFill>
        </w:rPr>
        <w:t>ه‍</w:t>
      </w:r>
    </w:p>
    <w:tbl>
      <w:tblPr>
        <w:tblStyle w:val="8"/>
        <w:tblpPr w:leftFromText="180" w:rightFromText="180" w:vertAnchor="text" w:horzAnchor="margin" w:tblpXSpec="center" w:tblpY="21"/>
        <w:bidiVisual/>
        <w:tblW w:w="918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3"/>
      </w:tblGrid>
      <w:tr w14:paraId="4117A1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183" w:type="dxa"/>
            <w:vMerge w:val="restart"/>
            <w:vAlign w:val="center"/>
          </w:tcPr>
          <w:p w14:paraId="2B64477F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اسم الطالب : </w:t>
            </w:r>
            <w:r>
              <w:rPr>
                <w:rFonts w:hint="cs"/>
                <w:b/>
                <w:bCs/>
                <w:vertAlign w:val="subscript"/>
                <w:rtl/>
              </w:rPr>
              <w:t>.....................................................................................................................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الشعبة : </w:t>
            </w:r>
            <w:r>
              <w:rPr>
                <w:rFonts w:hint="cs"/>
                <w:b/>
                <w:bCs/>
                <w:vertAlign w:val="subscript"/>
                <w:rtl/>
              </w:rPr>
              <w:t>....................................</w:t>
            </w:r>
          </w:p>
        </w:tc>
      </w:tr>
      <w:tr w14:paraId="62D70F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183" w:type="dxa"/>
            <w:vMerge w:val="continue"/>
            <w:vAlign w:val="center"/>
          </w:tcPr>
          <w:p w14:paraId="429ED826">
            <w:pPr>
              <w:spacing w:after="0" w:line="240" w:lineRule="auto"/>
              <w:rPr>
                <w:rtl/>
              </w:rPr>
            </w:pPr>
          </w:p>
        </w:tc>
      </w:tr>
    </w:tbl>
    <w:p w14:paraId="6F854DA9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</w:t>
      </w:r>
    </w:p>
    <w:p w14:paraId="68013CB6">
      <w:pPr>
        <w:tabs>
          <w:tab w:val="left" w:pos="6873"/>
        </w:tabs>
        <w:rPr>
          <w:b/>
          <w:bCs/>
          <w:sz w:val="28"/>
          <w:szCs w:val="28"/>
          <w:rtl/>
        </w:rPr>
      </w:pPr>
    </w:p>
    <w:tbl>
      <w:tblPr>
        <w:tblStyle w:val="8"/>
        <w:bidiVisual/>
        <w:tblW w:w="0" w:type="auto"/>
        <w:tblCellSpacing w:w="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  <w:insideV w:val="single" w:color="auto" w:sz="12" w:space="0"/>
        </w:tblBorders>
        <w:tblLayout w:type="autofit"/>
        <w:tblCellMar>
          <w:top w:w="20" w:type="dxa"/>
          <w:left w:w="40" w:type="dxa"/>
          <w:bottom w:w="20" w:type="dxa"/>
          <w:right w:w="40" w:type="dxa"/>
        </w:tblCellMar>
      </w:tblPr>
      <w:tblGrid>
        <w:gridCol w:w="7845"/>
        <w:gridCol w:w="607"/>
        <w:gridCol w:w="607"/>
        <w:gridCol w:w="1897"/>
      </w:tblGrid>
      <w:tr w14:paraId="15BFA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single" w:color="auto" w:sz="12" w:space="0"/>
          </w:tblBorders>
          <w:tblCellMar>
            <w:top w:w="20" w:type="dxa"/>
            <w:left w:w="40" w:type="dxa"/>
            <w:bottom w:w="20" w:type="dxa"/>
            <w:right w:w="40" w:type="dxa"/>
          </w:tblCellMar>
        </w:tblPrEx>
        <w:trPr>
          <w:trHeight w:val="426" w:hRule="atLeast"/>
          <w:tblCellSpacing w:w="20" w:type="dxa"/>
        </w:trPr>
        <w:tc>
          <w:tcPr>
            <w:tcW w:w="7785" w:type="dxa"/>
            <w:vAlign w:val="center"/>
          </w:tcPr>
          <w:p w14:paraId="1282F6C0">
            <w:pPr>
              <w:pStyle w:val="1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السؤال ال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أول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أ/  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اختر الاجابة الصحيحة فيما يلي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67" w:type="dxa"/>
            <w:vAlign w:val="center"/>
          </w:tcPr>
          <w:p w14:paraId="4540D50E">
            <w:pPr>
              <w:pStyle w:val="14"/>
              <w:jc w:val="center"/>
              <w:rPr>
                <w:rFonts w:ascii="Segoe UI Semibold" w:hAnsi="Segoe UI Semibold" w:cs="Segoe UI Semibold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center"/>
          </w:tcPr>
          <w:p w14:paraId="633A417E">
            <w:pPr>
              <w:pStyle w:val="14"/>
              <w:jc w:val="center"/>
              <w:rPr>
                <w:rFonts w:ascii="Segoe UI Semibold" w:hAnsi="Segoe UI Semibold" w:cs="Segoe UI Semibold"/>
                <w:sz w:val="32"/>
                <w:szCs w:val="32"/>
              </w:rPr>
            </w:pPr>
            <w:r>
              <w:rPr>
                <w:rFonts w:hint="cs" w:ascii="Segoe UI Semibold" w:hAnsi="Segoe UI Semibold" w:cs="Segoe UI Semibold"/>
                <w:sz w:val="32"/>
                <w:szCs w:val="32"/>
                <w:rtl/>
              </w:rPr>
              <w:t>١٠</w:t>
            </w:r>
          </w:p>
        </w:tc>
        <w:tc>
          <w:tcPr>
            <w:tcW w:w="1837" w:type="dxa"/>
            <w:vAlign w:val="center"/>
          </w:tcPr>
          <w:p w14:paraId="4CEF5C95">
            <w:pPr>
              <w:pStyle w:val="14"/>
              <w:jc w:val="center"/>
              <w:rPr>
                <w:b/>
                <w:bCs/>
                <w:sz w:val="28"/>
                <w:szCs w:val="28"/>
                <w:vertAlign w:val="subscript"/>
                <w:rtl/>
              </w:rPr>
            </w:pPr>
            <w:r>
              <w:rPr>
                <w:rFonts w:hint="cs"/>
                <w:sz w:val="20"/>
                <w:vertAlign w:val="subscript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vertAlign w:val="subscript"/>
                <w:rtl/>
              </w:rPr>
              <w:t>درجة لكل فقرة</w:t>
            </w:r>
          </w:p>
        </w:tc>
      </w:tr>
    </w:tbl>
    <w:tbl>
      <w:tblPr>
        <w:tblStyle w:val="3"/>
        <w:bidiVisual/>
        <w:tblW w:w="10763" w:type="dxa"/>
        <w:jc w:val="right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437"/>
        <w:gridCol w:w="2090"/>
        <w:gridCol w:w="468"/>
        <w:gridCol w:w="1845"/>
        <w:gridCol w:w="614"/>
        <w:gridCol w:w="437"/>
        <w:gridCol w:w="1756"/>
        <w:gridCol w:w="471"/>
        <w:gridCol w:w="2047"/>
      </w:tblGrid>
      <w:tr w14:paraId="102627E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right"/>
        </w:trPr>
        <w:tc>
          <w:tcPr>
            <w:tcW w:w="5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4E3F558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  <w:bookmarkStart w:id="0" w:name="_Hlk86788281"/>
            <w:r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8483969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0</wp:posOffset>
                  </wp:positionV>
                  <wp:extent cx="1365250" cy="1120140"/>
                  <wp:effectExtent l="0" t="0" r="6350" b="3810"/>
                  <wp:wrapThrough wrapText="bothSides">
                    <wp:wrapPolygon>
                      <wp:start x="0" y="0"/>
                      <wp:lineTo x="0" y="21306"/>
                      <wp:lineTo x="21399" y="21306"/>
                      <wp:lineTo x="21399" y="0"/>
                      <wp:lineTo x="0" y="0"/>
                    </wp:wrapPolygon>
                  </wp:wrapThrough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صورة 18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25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Sakkal Majalla" w:hAnsi="Sakkal Majalla" w:cs="Sakkal Majalla"/>
                <w:rtl/>
              </w:rPr>
              <w:t xml:space="preserve"> </w:t>
            </w: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في الشكل المجاور قيمة </w:t>
            </w:r>
            <w:r>
              <w:rPr>
                <w:rFonts w:hint="cs" w:ascii="Sakkal Majalla" w:hAnsi="Sakkal Majalla" w:cs="Sakkal Majalla"/>
                <w:b/>
                <w:bCs/>
                <w:lang w:bidi="ar-JO"/>
              </w:rPr>
              <w:t>x</w:t>
            </w: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 يساوي ...</w:t>
            </w:r>
          </w:p>
          <w:p w14:paraId="35CF6882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</w:p>
          <w:p w14:paraId="70E90443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65571A8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6F6027E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439420</wp:posOffset>
                  </wp:positionV>
                  <wp:extent cx="1866265" cy="685165"/>
                  <wp:effectExtent l="0" t="0" r="635" b="635"/>
                  <wp:wrapSquare wrapText="bothSides"/>
                  <wp:docPr id="25" name="صورة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صورة 2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265" cy="685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يريد عادل أن يقيس عرض نهر صغير. فعين الأطوال المبينة في الشكل المجاور أوجد العرض التقريبي للنهر باستعمال هذه المعلومات </w:t>
            </w:r>
          </w:p>
          <w:p w14:paraId="26CA41B0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</w:p>
          <w:p w14:paraId="3846D355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14:paraId="287B646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right"/>
        </w:trPr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22D61327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9A97C2A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A</w:t>
            </w:r>
          </w:p>
        </w:tc>
        <w:tc>
          <w:tcPr>
            <w:tcW w:w="2090" w:type="dxa"/>
            <w:tcBorders>
              <w:top w:val="single" w:color="auto" w:sz="4" w:space="0"/>
            </w:tcBorders>
            <w:vAlign w:val="center"/>
          </w:tcPr>
          <w:p w14:paraId="460D0530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95°</w:t>
            </w:r>
          </w:p>
        </w:tc>
        <w:tc>
          <w:tcPr>
            <w:tcW w:w="468" w:type="dxa"/>
            <w:tcBorders>
              <w:top w:val="single" w:color="auto" w:sz="4" w:space="0"/>
            </w:tcBorders>
            <w:vAlign w:val="center"/>
          </w:tcPr>
          <w:p w14:paraId="7C8CE989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D</w:t>
            </w:r>
          </w:p>
        </w:tc>
        <w:tc>
          <w:tcPr>
            <w:tcW w:w="184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4E82A93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122°</w:t>
            </w:r>
          </w:p>
        </w:tc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19B62258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B5054BE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A</w:t>
            </w:r>
          </w:p>
        </w:tc>
        <w:tc>
          <w:tcPr>
            <w:tcW w:w="1756" w:type="dxa"/>
            <w:tcBorders>
              <w:top w:val="single" w:color="auto" w:sz="4" w:space="0"/>
            </w:tcBorders>
            <w:vAlign w:val="center"/>
          </w:tcPr>
          <w:p w14:paraId="53D007DD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 xml:space="preserve">40.5 </w:t>
            </w:r>
            <w:r>
              <w:rPr>
                <w:rFonts w:hint="cs" w:ascii="Segoe UI Semilight" w:hAnsi="Segoe UI Semilight" w:cs="Segoe UI Semilight"/>
                <w:b/>
                <w:bCs/>
                <w:sz w:val="20"/>
                <w:lang w:bidi="ar-JO"/>
              </w:rPr>
              <w:t>ft</w:t>
            </w:r>
          </w:p>
        </w:tc>
        <w:tc>
          <w:tcPr>
            <w:tcW w:w="471" w:type="dxa"/>
            <w:tcBorders>
              <w:top w:val="single" w:color="auto" w:sz="4" w:space="0"/>
            </w:tcBorders>
            <w:vAlign w:val="center"/>
          </w:tcPr>
          <w:p w14:paraId="6ECA9973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D</w:t>
            </w:r>
          </w:p>
        </w:tc>
        <w:tc>
          <w:tcPr>
            <w:tcW w:w="2047" w:type="dxa"/>
            <w:tcBorders>
              <w:top w:val="single" w:color="auto" w:sz="4" w:space="0"/>
            </w:tcBorders>
            <w:vAlign w:val="center"/>
          </w:tcPr>
          <w:p w14:paraId="6D6DCDC1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 xml:space="preserve">7 </w:t>
            </w:r>
            <w:r>
              <w:rPr>
                <w:rFonts w:hint="cs" w:ascii="Segoe UI Semilight" w:hAnsi="Segoe UI Semilight" w:cs="Segoe UI Semilight"/>
                <w:b/>
                <w:bCs/>
                <w:sz w:val="20"/>
                <w:lang w:bidi="ar-JO"/>
              </w:rPr>
              <w:t>ft</w:t>
            </w:r>
          </w:p>
        </w:tc>
      </w:tr>
      <w:tr w14:paraId="1909372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right"/>
        </w:trPr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20C827BA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9A8CFA8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B</w:t>
            </w:r>
          </w:p>
        </w:tc>
        <w:tc>
          <w:tcPr>
            <w:tcW w:w="2090" w:type="dxa"/>
            <w:tcBorders>
              <w:bottom w:val="single" w:color="auto" w:sz="4" w:space="0"/>
            </w:tcBorders>
            <w:vAlign w:val="center"/>
          </w:tcPr>
          <w:p w14:paraId="1C3325A4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61°</w:t>
            </w:r>
          </w:p>
        </w:tc>
        <w:tc>
          <w:tcPr>
            <w:tcW w:w="468" w:type="dxa"/>
            <w:tcBorders>
              <w:bottom w:val="single" w:color="auto" w:sz="4" w:space="0"/>
            </w:tcBorders>
            <w:vAlign w:val="center"/>
          </w:tcPr>
          <w:p w14:paraId="7137D499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C</w:t>
            </w:r>
          </w:p>
        </w:tc>
        <w:tc>
          <w:tcPr>
            <w:tcW w:w="184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5E3F17D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68°</w:t>
            </w:r>
          </w:p>
        </w:tc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14B3FE49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82F00FF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B</w:t>
            </w:r>
          </w:p>
        </w:tc>
        <w:tc>
          <w:tcPr>
            <w:tcW w:w="1756" w:type="dxa"/>
            <w:tcBorders>
              <w:bottom w:val="single" w:color="auto" w:sz="4" w:space="0"/>
            </w:tcBorders>
            <w:vAlign w:val="center"/>
          </w:tcPr>
          <w:p w14:paraId="1E46259C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 xml:space="preserve">8 </w:t>
            </w:r>
            <w:r>
              <w:rPr>
                <w:rFonts w:hint="cs" w:ascii="Segoe UI Semilight" w:hAnsi="Segoe UI Semilight" w:cs="Segoe UI Semilight"/>
                <w:b/>
                <w:bCs/>
                <w:sz w:val="20"/>
                <w:lang w:bidi="ar-JO"/>
              </w:rPr>
              <w:t>ft</w:t>
            </w:r>
          </w:p>
        </w:tc>
        <w:tc>
          <w:tcPr>
            <w:tcW w:w="471" w:type="dxa"/>
            <w:tcBorders>
              <w:bottom w:val="single" w:color="auto" w:sz="4" w:space="0"/>
            </w:tcBorders>
            <w:vAlign w:val="center"/>
          </w:tcPr>
          <w:p w14:paraId="041D8587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C</w:t>
            </w:r>
          </w:p>
        </w:tc>
        <w:tc>
          <w:tcPr>
            <w:tcW w:w="2047" w:type="dxa"/>
            <w:tcBorders>
              <w:bottom w:val="single" w:color="auto" w:sz="4" w:space="0"/>
            </w:tcBorders>
            <w:vAlign w:val="center"/>
          </w:tcPr>
          <w:p w14:paraId="7B9833D4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 xml:space="preserve">6 </w:t>
            </w:r>
            <w:r>
              <w:rPr>
                <w:rFonts w:hint="cs" w:ascii="Segoe UI Semilight" w:hAnsi="Segoe UI Semilight" w:cs="Segoe UI Semilight"/>
                <w:b/>
                <w:bCs/>
                <w:sz w:val="20"/>
                <w:lang w:bidi="ar-JO"/>
              </w:rPr>
              <w:t>ft</w:t>
            </w:r>
          </w:p>
        </w:tc>
      </w:tr>
      <w:tr w14:paraId="7606C68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right"/>
        </w:trPr>
        <w:tc>
          <w:tcPr>
            <w:tcW w:w="5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196165C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5E48191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cstheme="minorHAnsi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-379095</wp:posOffset>
                  </wp:positionH>
                  <wp:positionV relativeFrom="paragraph">
                    <wp:posOffset>-127635</wp:posOffset>
                  </wp:positionV>
                  <wp:extent cx="1684020" cy="687070"/>
                  <wp:effectExtent l="0" t="0" r="0" b="0"/>
                  <wp:wrapSquare wrapText="bothSides"/>
                  <wp:docPr id="178" name="صورة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صورة 178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68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Sakkal Majalla" w:hAnsi="Sakkal Majalla" w:cs="Sakkal Majalla"/>
                <w:b/>
                <w:bCs/>
                <w:rtl/>
              </w:rPr>
              <w:t>التحويل الهندسي أو تركيب التحويلات الهندسية الذي يمثله الشكل المجاور</w:t>
            </w:r>
          </w:p>
        </w:tc>
        <w:tc>
          <w:tcPr>
            <w:tcW w:w="6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A4B6FB7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B09A9BA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-1508760</wp:posOffset>
                  </wp:positionH>
                  <wp:positionV relativeFrom="paragraph">
                    <wp:posOffset>1270</wp:posOffset>
                  </wp:positionV>
                  <wp:extent cx="1403350" cy="768985"/>
                  <wp:effectExtent l="0" t="0" r="6350" b="0"/>
                  <wp:wrapThrough wrapText="bothSides">
                    <wp:wrapPolygon>
                      <wp:start x="0" y="0"/>
                      <wp:lineTo x="0" y="20869"/>
                      <wp:lineTo x="21405" y="20869"/>
                      <wp:lineTo x="21405" y="0"/>
                      <wp:lineTo x="0" y="0"/>
                    </wp:wrapPolygon>
                  </wp:wrapThrough>
                  <wp:docPr id="186" name="صورة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صورة 186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76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في الشكل المجاور إذا كان  </w:t>
            </w:r>
            <w:r>
              <w:rPr>
                <w:rFonts w:hint="cs" w:ascii="Sakkal Majalla" w:hAnsi="Sakkal Majalla" w:cs="Sakkal Majalla"/>
                <w:b/>
                <w:bCs/>
                <w:lang w:bidi="ar-JO"/>
              </w:rPr>
              <w:t>PT=15   .  SR=5   .   PS=12.5</w:t>
            </w: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  </w:t>
            </w:r>
          </w:p>
          <w:p w14:paraId="6CC13423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فإن </w:t>
            </w:r>
            <w:r>
              <w:rPr>
                <w:rFonts w:hint="cs" w:ascii="Sakkal Majalla" w:hAnsi="Sakkal Majalla" w:cs="Sakkal Majalla"/>
                <w:b/>
                <w:bCs/>
                <w:lang w:bidi="ar-JO"/>
              </w:rPr>
              <w:t>TQ</w:t>
            </w: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 تساوي</w:t>
            </w:r>
          </w:p>
          <w:p w14:paraId="4AFA0E63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14:paraId="6A9A213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right"/>
        </w:trPr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7CFC0036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AA11485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A</w:t>
            </w:r>
          </w:p>
        </w:tc>
        <w:tc>
          <w:tcPr>
            <w:tcW w:w="2090" w:type="dxa"/>
            <w:tcBorders>
              <w:top w:val="single" w:color="auto" w:sz="4" w:space="0"/>
            </w:tcBorders>
            <w:vAlign w:val="center"/>
          </w:tcPr>
          <w:p w14:paraId="409D2ABA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تمدد</w:t>
            </w:r>
          </w:p>
        </w:tc>
        <w:tc>
          <w:tcPr>
            <w:tcW w:w="468" w:type="dxa"/>
            <w:tcBorders>
              <w:top w:val="single" w:color="auto" w:sz="4" w:space="0"/>
            </w:tcBorders>
            <w:vAlign w:val="center"/>
          </w:tcPr>
          <w:p w14:paraId="687CF770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D</w:t>
            </w:r>
          </w:p>
        </w:tc>
        <w:tc>
          <w:tcPr>
            <w:tcW w:w="184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D2D63AC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lang w:bidi="ar-J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إزاحة ثم انعكاس</w:t>
            </w:r>
          </w:p>
        </w:tc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71558B1B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</w:tcBorders>
            <w:vAlign w:val="center"/>
          </w:tcPr>
          <w:p w14:paraId="79C691E7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A</w:t>
            </w:r>
          </w:p>
        </w:tc>
        <w:tc>
          <w:tcPr>
            <w:tcW w:w="1756" w:type="dxa"/>
            <w:vAlign w:val="center"/>
          </w:tcPr>
          <w:p w14:paraId="51D837F0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12.5</w:t>
            </w:r>
          </w:p>
        </w:tc>
        <w:tc>
          <w:tcPr>
            <w:tcW w:w="471" w:type="dxa"/>
            <w:vAlign w:val="center"/>
          </w:tcPr>
          <w:p w14:paraId="6EE6D71D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D</w:t>
            </w:r>
          </w:p>
        </w:tc>
        <w:tc>
          <w:tcPr>
            <w:tcW w:w="2047" w:type="dxa"/>
            <w:vAlign w:val="center"/>
          </w:tcPr>
          <w:p w14:paraId="28D76714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6</w:t>
            </w:r>
          </w:p>
        </w:tc>
      </w:tr>
      <w:tr w14:paraId="364CE04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right"/>
        </w:trPr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35F80DBF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8343407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B</w:t>
            </w:r>
          </w:p>
        </w:tc>
        <w:tc>
          <w:tcPr>
            <w:tcW w:w="2090" w:type="dxa"/>
            <w:tcBorders>
              <w:bottom w:val="single" w:color="auto" w:sz="4" w:space="0"/>
            </w:tcBorders>
            <w:vAlign w:val="center"/>
          </w:tcPr>
          <w:p w14:paraId="55BCA9A3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دوران</w:t>
            </w:r>
          </w:p>
        </w:tc>
        <w:tc>
          <w:tcPr>
            <w:tcW w:w="468" w:type="dxa"/>
            <w:tcBorders>
              <w:bottom w:val="single" w:color="auto" w:sz="4" w:space="0"/>
            </w:tcBorders>
            <w:vAlign w:val="center"/>
          </w:tcPr>
          <w:p w14:paraId="41C4BBCA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C</w:t>
            </w:r>
          </w:p>
        </w:tc>
        <w:tc>
          <w:tcPr>
            <w:tcW w:w="184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650B9A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إزاحة</w:t>
            </w:r>
          </w:p>
        </w:tc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467AD6E8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1935274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B</w:t>
            </w:r>
          </w:p>
        </w:tc>
        <w:tc>
          <w:tcPr>
            <w:tcW w:w="1756" w:type="dxa"/>
            <w:tcBorders>
              <w:bottom w:val="single" w:color="auto" w:sz="4" w:space="0"/>
            </w:tcBorders>
            <w:vAlign w:val="center"/>
          </w:tcPr>
          <w:p w14:paraId="3BCF139E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5</w:t>
            </w:r>
          </w:p>
        </w:tc>
        <w:tc>
          <w:tcPr>
            <w:tcW w:w="471" w:type="dxa"/>
            <w:tcBorders>
              <w:bottom w:val="single" w:color="auto" w:sz="4" w:space="0"/>
            </w:tcBorders>
            <w:vAlign w:val="center"/>
          </w:tcPr>
          <w:p w14:paraId="12306865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C</w:t>
            </w:r>
          </w:p>
        </w:tc>
        <w:tc>
          <w:tcPr>
            <w:tcW w:w="2047" w:type="dxa"/>
            <w:tcBorders>
              <w:bottom w:val="single" w:color="auto" w:sz="4" w:space="0"/>
            </w:tcBorders>
            <w:vAlign w:val="center"/>
          </w:tcPr>
          <w:p w14:paraId="6621B5EB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15</w:t>
            </w:r>
          </w:p>
        </w:tc>
      </w:tr>
      <w:tr w14:paraId="4EA75B6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right"/>
        </w:trPr>
        <w:tc>
          <w:tcPr>
            <w:tcW w:w="5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E459AFA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bold" w:hAnsi="Segoe UI Semibold" w:cs="Segoe UI Semibold"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F573AB8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rtl/>
              </w:rPr>
              <w:t>مقدار التماثل الدوراني في الثماني المنتظم يساوي</w:t>
            </w:r>
          </w:p>
        </w:tc>
        <w:tc>
          <w:tcPr>
            <w:tcW w:w="6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0746CC7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D7DD028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صورة النقطة </w:t>
            </w:r>
            <w:r>
              <w:rPr>
                <w:rFonts w:hint="cs" w:ascii="Sakkal Majalla" w:hAnsi="Sakkal Majalla" w:cs="Sakkal Majalla"/>
                <w:b/>
                <w:bCs/>
                <w:lang w:bidi="ar-JO"/>
              </w:rPr>
              <w:t>A(4 ,1 )</w:t>
            </w: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 الناتجة عن انعكاس حول المستقيم </w:t>
            </w:r>
            <w:r>
              <w:rPr>
                <w:rFonts w:hint="cs" w:ascii="Sakkal Majalla" w:hAnsi="Sakkal Majalla" w:cs="Sakkal Majalla"/>
                <w:b/>
                <w:bCs/>
                <w:lang w:bidi="ar-JO"/>
              </w:rPr>
              <w:t>y=x</w:t>
            </w: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 هي</w:t>
            </w:r>
          </w:p>
        </w:tc>
      </w:tr>
      <w:tr w14:paraId="7E3BB21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right"/>
        </w:trPr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056A8C90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39F1361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A</w:t>
            </w:r>
          </w:p>
        </w:tc>
        <w:tc>
          <w:tcPr>
            <w:tcW w:w="2090" w:type="dxa"/>
            <w:tcBorders>
              <w:top w:val="single" w:color="auto" w:sz="4" w:space="0"/>
            </w:tcBorders>
            <w:vAlign w:val="center"/>
          </w:tcPr>
          <w:p w14:paraId="68B74A60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72°</w:t>
            </w:r>
          </w:p>
        </w:tc>
        <w:tc>
          <w:tcPr>
            <w:tcW w:w="468" w:type="dxa"/>
            <w:tcBorders>
              <w:top w:val="single" w:color="auto" w:sz="4" w:space="0"/>
            </w:tcBorders>
            <w:vAlign w:val="center"/>
          </w:tcPr>
          <w:p w14:paraId="5AAD326B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D</w:t>
            </w:r>
          </w:p>
        </w:tc>
        <w:tc>
          <w:tcPr>
            <w:tcW w:w="184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1742224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180°</w:t>
            </w:r>
          </w:p>
        </w:tc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1F4E8ECE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</w:tcBorders>
            <w:vAlign w:val="center"/>
          </w:tcPr>
          <w:p w14:paraId="23C93281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A</w:t>
            </w:r>
          </w:p>
        </w:tc>
        <w:tc>
          <w:tcPr>
            <w:tcW w:w="1756" w:type="dxa"/>
            <w:vAlign w:val="center"/>
          </w:tcPr>
          <w:p w14:paraId="78A34525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(1 , -4 )</w:t>
            </w:r>
          </w:p>
        </w:tc>
        <w:tc>
          <w:tcPr>
            <w:tcW w:w="471" w:type="dxa"/>
            <w:vAlign w:val="center"/>
          </w:tcPr>
          <w:p w14:paraId="2AA084D1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D</w:t>
            </w:r>
          </w:p>
        </w:tc>
        <w:tc>
          <w:tcPr>
            <w:tcW w:w="2047" w:type="dxa"/>
            <w:vAlign w:val="center"/>
          </w:tcPr>
          <w:p w14:paraId="6B1420D0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(-1 , -4 )</w:t>
            </w:r>
          </w:p>
        </w:tc>
      </w:tr>
      <w:tr w14:paraId="6EC8AB5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  <w:jc w:val="right"/>
        </w:trPr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532AFC3C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31B5D58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B</w:t>
            </w:r>
          </w:p>
        </w:tc>
        <w:tc>
          <w:tcPr>
            <w:tcW w:w="2090" w:type="dxa"/>
            <w:tcBorders>
              <w:bottom w:val="single" w:color="auto" w:sz="4" w:space="0"/>
            </w:tcBorders>
            <w:vAlign w:val="center"/>
          </w:tcPr>
          <w:p w14:paraId="3BD8C0C0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60°</w:t>
            </w:r>
          </w:p>
        </w:tc>
        <w:tc>
          <w:tcPr>
            <w:tcW w:w="468" w:type="dxa"/>
            <w:tcBorders>
              <w:bottom w:val="single" w:color="auto" w:sz="4" w:space="0"/>
            </w:tcBorders>
            <w:vAlign w:val="center"/>
          </w:tcPr>
          <w:p w14:paraId="0567600B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C</w:t>
            </w:r>
          </w:p>
        </w:tc>
        <w:tc>
          <w:tcPr>
            <w:tcW w:w="184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9DC34C0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45°</w:t>
            </w:r>
          </w:p>
        </w:tc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3FE090C7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51EF2C5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B</w:t>
            </w:r>
          </w:p>
        </w:tc>
        <w:tc>
          <w:tcPr>
            <w:tcW w:w="1756" w:type="dxa"/>
            <w:tcBorders>
              <w:bottom w:val="single" w:color="auto" w:sz="4" w:space="0"/>
            </w:tcBorders>
            <w:vAlign w:val="center"/>
          </w:tcPr>
          <w:p w14:paraId="2F542631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(1 , 4 )</w:t>
            </w:r>
          </w:p>
        </w:tc>
        <w:tc>
          <w:tcPr>
            <w:tcW w:w="471" w:type="dxa"/>
            <w:tcBorders>
              <w:bottom w:val="single" w:color="auto" w:sz="4" w:space="0"/>
            </w:tcBorders>
            <w:vAlign w:val="center"/>
          </w:tcPr>
          <w:p w14:paraId="4A49E93C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C</w:t>
            </w:r>
          </w:p>
        </w:tc>
        <w:tc>
          <w:tcPr>
            <w:tcW w:w="2047" w:type="dxa"/>
            <w:tcBorders>
              <w:bottom w:val="single" w:color="auto" w:sz="4" w:space="0"/>
            </w:tcBorders>
            <w:vAlign w:val="center"/>
          </w:tcPr>
          <w:p w14:paraId="10858EEC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(-1 , 4 )</w:t>
            </w:r>
          </w:p>
        </w:tc>
      </w:tr>
      <w:tr w14:paraId="35E31A0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right"/>
        </w:trPr>
        <w:tc>
          <w:tcPr>
            <w:tcW w:w="5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361AD2E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53D7455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rtl/>
              </w:rPr>
              <w:t>أحاط إبراهيم حديقته الدائرية الشكل بسياج. إذا كان طول السياج 50</w:t>
            </w:r>
            <w:r>
              <w:rPr>
                <w:rFonts w:hint="cs" w:ascii="Sakkal Majalla" w:hAnsi="Sakkal Majalla" w:cs="Sakkal Majalla"/>
                <w:b/>
                <w:bCs/>
                <w:lang w:bidi="ar-JO"/>
              </w:rPr>
              <w:t>m</w:t>
            </w: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 فما طول نصف قطر الحديقة مقرباً الى أقرب عدد صحيح ؟ </w:t>
            </w:r>
          </w:p>
        </w:tc>
        <w:tc>
          <w:tcPr>
            <w:tcW w:w="6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1A4CAAD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A003AF8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اذا كان مجموع قياسات الزوايا الداخلية لمضلع مثلي مجموع قياسات زواياه الخارجية فما نوع هذا المضلع؟  </w:t>
            </w:r>
          </w:p>
        </w:tc>
      </w:tr>
      <w:tr w14:paraId="6057045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right"/>
        </w:trPr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646B5C62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5C3F884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A</w:t>
            </w:r>
          </w:p>
        </w:tc>
        <w:tc>
          <w:tcPr>
            <w:tcW w:w="2090" w:type="dxa"/>
            <w:tcBorders>
              <w:top w:val="single" w:color="auto" w:sz="4" w:space="0"/>
            </w:tcBorders>
            <w:vAlign w:val="center"/>
          </w:tcPr>
          <w:p w14:paraId="4A219C6C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68" w:type="dxa"/>
            <w:tcBorders>
              <w:top w:val="single" w:color="auto" w:sz="4" w:space="0"/>
            </w:tcBorders>
            <w:vAlign w:val="center"/>
          </w:tcPr>
          <w:p w14:paraId="067AA51E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D</w:t>
            </w:r>
          </w:p>
        </w:tc>
        <w:tc>
          <w:tcPr>
            <w:tcW w:w="184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A1D271F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3B72A515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</w:tcBorders>
            <w:vAlign w:val="center"/>
          </w:tcPr>
          <w:p w14:paraId="3833E1C8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A</w:t>
            </w:r>
          </w:p>
        </w:tc>
        <w:tc>
          <w:tcPr>
            <w:tcW w:w="1756" w:type="dxa"/>
            <w:vAlign w:val="center"/>
          </w:tcPr>
          <w:p w14:paraId="3969969D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مربع</w:t>
            </w:r>
          </w:p>
        </w:tc>
        <w:tc>
          <w:tcPr>
            <w:tcW w:w="471" w:type="dxa"/>
            <w:vAlign w:val="center"/>
          </w:tcPr>
          <w:p w14:paraId="22C3E086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D</w:t>
            </w:r>
          </w:p>
        </w:tc>
        <w:tc>
          <w:tcPr>
            <w:tcW w:w="2047" w:type="dxa"/>
            <w:vAlign w:val="center"/>
          </w:tcPr>
          <w:p w14:paraId="4F894633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سداسي</w:t>
            </w:r>
          </w:p>
        </w:tc>
      </w:tr>
      <w:tr w14:paraId="4E367C9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right"/>
        </w:trPr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054E7A71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EBBE5B1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B</w:t>
            </w:r>
          </w:p>
        </w:tc>
        <w:tc>
          <w:tcPr>
            <w:tcW w:w="2090" w:type="dxa"/>
            <w:tcBorders>
              <w:bottom w:val="single" w:color="auto" w:sz="4" w:space="0"/>
            </w:tcBorders>
            <w:vAlign w:val="center"/>
          </w:tcPr>
          <w:p w14:paraId="79678A51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68" w:type="dxa"/>
            <w:tcBorders>
              <w:bottom w:val="single" w:color="auto" w:sz="4" w:space="0"/>
            </w:tcBorders>
            <w:vAlign w:val="center"/>
          </w:tcPr>
          <w:p w14:paraId="14324F86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C</w:t>
            </w:r>
          </w:p>
        </w:tc>
        <w:tc>
          <w:tcPr>
            <w:tcW w:w="184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9217229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43258EB9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2E12467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B</w:t>
            </w:r>
          </w:p>
        </w:tc>
        <w:tc>
          <w:tcPr>
            <w:tcW w:w="1756" w:type="dxa"/>
            <w:tcBorders>
              <w:bottom w:val="single" w:color="auto" w:sz="4" w:space="0"/>
            </w:tcBorders>
            <w:vAlign w:val="center"/>
          </w:tcPr>
          <w:p w14:paraId="623E4B0C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خماسي</w:t>
            </w:r>
          </w:p>
        </w:tc>
        <w:tc>
          <w:tcPr>
            <w:tcW w:w="471" w:type="dxa"/>
            <w:tcBorders>
              <w:bottom w:val="single" w:color="auto" w:sz="4" w:space="0"/>
            </w:tcBorders>
            <w:vAlign w:val="center"/>
          </w:tcPr>
          <w:p w14:paraId="0AD1FE14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C</w:t>
            </w:r>
          </w:p>
        </w:tc>
        <w:tc>
          <w:tcPr>
            <w:tcW w:w="2047" w:type="dxa"/>
            <w:tcBorders>
              <w:bottom w:val="single" w:color="auto" w:sz="4" w:space="0"/>
            </w:tcBorders>
            <w:vAlign w:val="center"/>
          </w:tcPr>
          <w:p w14:paraId="350CFC44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ثماني</w:t>
            </w:r>
          </w:p>
        </w:tc>
      </w:tr>
      <w:tr w14:paraId="49A3F66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  <w:jc w:val="right"/>
        </w:trPr>
        <w:tc>
          <w:tcPr>
            <w:tcW w:w="5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B5790EB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95F40D8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ما الشكل الذي يمكن أن يكون مثالا مضاد للتخمين الاتي؟ </w:t>
            </w:r>
          </w:p>
          <w:p w14:paraId="26475E29">
            <w:pPr>
              <w:pStyle w:val="1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rtl/>
              </w:rPr>
              <w:t xml:space="preserve">اذا كان قطرا شكل رباعي متطابقين فإنه مستطيل:   </w:t>
            </w:r>
          </w:p>
        </w:tc>
        <w:tc>
          <w:tcPr>
            <w:tcW w:w="6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AF40D82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 Semibold" w:hAnsi="Segoe UI Semibold" w:cs="Segoe UI Semibold"/>
                <w:color w:val="000000" w:themeColor="text1"/>
                <w:sz w:val="36"/>
                <w:szCs w:val="36"/>
                <w:rtl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FB6FA10">
            <w:pPr>
              <w:pStyle w:val="14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التمدد الذي معامله 5  هو :</w:t>
            </w:r>
          </w:p>
        </w:tc>
      </w:tr>
      <w:tr w14:paraId="5C1A8D5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right"/>
        </w:trPr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322FB46A">
            <w:pPr>
              <w:pStyle w:val="14"/>
              <w:spacing w:line="276" w:lineRule="auto"/>
              <w:rPr>
                <w:b/>
                <w:bCs/>
                <w:sz w:val="20"/>
                <w:rtl/>
              </w:rPr>
            </w:pPr>
          </w:p>
        </w:tc>
        <w:tc>
          <w:tcPr>
            <w:tcW w:w="43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B2923CB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A</w:t>
            </w:r>
          </w:p>
        </w:tc>
        <w:tc>
          <w:tcPr>
            <w:tcW w:w="2090" w:type="dxa"/>
            <w:tcBorders>
              <w:top w:val="single" w:color="auto" w:sz="4" w:space="0"/>
            </w:tcBorders>
            <w:vAlign w:val="center"/>
          </w:tcPr>
          <w:p w14:paraId="244F020F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المربع</w:t>
            </w:r>
          </w:p>
        </w:tc>
        <w:tc>
          <w:tcPr>
            <w:tcW w:w="468" w:type="dxa"/>
            <w:tcBorders>
              <w:top w:val="single" w:color="auto" w:sz="4" w:space="0"/>
            </w:tcBorders>
            <w:vAlign w:val="center"/>
          </w:tcPr>
          <w:p w14:paraId="060EAEBA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D</w:t>
            </w:r>
          </w:p>
        </w:tc>
        <w:tc>
          <w:tcPr>
            <w:tcW w:w="184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C51CEAA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متوازي الاضلاع</w:t>
            </w:r>
          </w:p>
        </w:tc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69723954">
            <w:pPr>
              <w:pStyle w:val="14"/>
              <w:spacing w:line="276" w:lineRule="auto"/>
              <w:jc w:val="center"/>
              <w:rPr>
                <w:rFonts w:cs="Times New Roman"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</w:tcBorders>
            <w:vAlign w:val="center"/>
          </w:tcPr>
          <w:p w14:paraId="5E0E492B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A</w:t>
            </w:r>
          </w:p>
        </w:tc>
        <w:tc>
          <w:tcPr>
            <w:tcW w:w="1756" w:type="dxa"/>
            <w:vAlign w:val="center"/>
          </w:tcPr>
          <w:p w14:paraId="6519E7E9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تكبير</w:t>
            </w:r>
          </w:p>
        </w:tc>
        <w:tc>
          <w:tcPr>
            <w:tcW w:w="471" w:type="dxa"/>
            <w:vAlign w:val="center"/>
          </w:tcPr>
          <w:p w14:paraId="2DE2C810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D</w:t>
            </w:r>
          </w:p>
        </w:tc>
        <w:tc>
          <w:tcPr>
            <w:tcW w:w="2047" w:type="dxa"/>
            <w:vAlign w:val="center"/>
          </w:tcPr>
          <w:p w14:paraId="7021CF4C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تماثل</w:t>
            </w:r>
          </w:p>
        </w:tc>
      </w:tr>
      <w:tr w14:paraId="51A941D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right"/>
        </w:trPr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01AE4B9C">
            <w:pPr>
              <w:pStyle w:val="14"/>
              <w:spacing w:line="276" w:lineRule="auto"/>
              <w:rPr>
                <w:b/>
                <w:bCs/>
                <w:sz w:val="20"/>
                <w:rtl/>
              </w:rPr>
            </w:pPr>
          </w:p>
        </w:tc>
        <w:tc>
          <w:tcPr>
            <w:tcW w:w="437" w:type="dxa"/>
            <w:tcBorders>
              <w:left w:val="single" w:color="auto" w:sz="4" w:space="0"/>
            </w:tcBorders>
            <w:vAlign w:val="center"/>
          </w:tcPr>
          <w:p w14:paraId="169747D6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B</w:t>
            </w:r>
          </w:p>
        </w:tc>
        <w:tc>
          <w:tcPr>
            <w:tcW w:w="2090" w:type="dxa"/>
            <w:vAlign w:val="center"/>
          </w:tcPr>
          <w:p w14:paraId="44AB9E02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المعين</w:t>
            </w:r>
          </w:p>
        </w:tc>
        <w:tc>
          <w:tcPr>
            <w:tcW w:w="468" w:type="dxa"/>
            <w:vAlign w:val="center"/>
          </w:tcPr>
          <w:p w14:paraId="06D9853A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C</w:t>
            </w:r>
          </w:p>
        </w:tc>
        <w:tc>
          <w:tcPr>
            <w:tcW w:w="1845" w:type="dxa"/>
            <w:tcBorders>
              <w:right w:val="single" w:color="auto" w:sz="4" w:space="0"/>
            </w:tcBorders>
            <w:vAlign w:val="center"/>
          </w:tcPr>
          <w:p w14:paraId="61D8B505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emilight" w:hAnsi="Segoe UI Semilight" w:cs="Segoe UI Semilight"/>
                <w:b/>
                <w:bCs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  <w:t>شبة المنحرف</w:t>
            </w:r>
          </w:p>
        </w:tc>
        <w:tc>
          <w:tcPr>
            <w:tcW w:w="6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51A56E70">
            <w:pPr>
              <w:pStyle w:val="14"/>
              <w:spacing w:line="276" w:lineRule="auto"/>
              <w:jc w:val="center"/>
              <w:rPr>
                <w:rFonts w:cs="Times New Roman"/>
                <w:color w:val="000000" w:themeColor="text1"/>
                <w:sz w:val="20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" w:type="dxa"/>
            <w:tcBorders>
              <w:left w:val="single" w:color="auto" w:sz="4" w:space="0"/>
            </w:tcBorders>
            <w:vAlign w:val="center"/>
          </w:tcPr>
          <w:p w14:paraId="528A8E8F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B</w:t>
            </w:r>
          </w:p>
        </w:tc>
        <w:tc>
          <w:tcPr>
            <w:tcW w:w="1756" w:type="dxa"/>
            <w:vAlign w:val="center"/>
          </w:tcPr>
          <w:p w14:paraId="288BF5EB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تصغير</w:t>
            </w:r>
          </w:p>
        </w:tc>
        <w:tc>
          <w:tcPr>
            <w:tcW w:w="471" w:type="dxa"/>
            <w:vAlign w:val="center"/>
          </w:tcPr>
          <w:p w14:paraId="1C65F66A">
            <w:pPr>
              <w:pStyle w:val="14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hint="cs" w:ascii="Segoe UI Semibold" w:hAnsi="Segoe UI Semibold" w:cs="Segoe UI Semibold"/>
                <w:sz w:val="20"/>
                <w:lang w:bidi="ar-JO"/>
              </w:rPr>
              <w:t>C</w:t>
            </w:r>
          </w:p>
        </w:tc>
        <w:tc>
          <w:tcPr>
            <w:tcW w:w="2047" w:type="dxa"/>
            <w:vAlign w:val="center"/>
          </w:tcPr>
          <w:p w14:paraId="0EAB0346">
            <w:pPr>
              <w:pStyle w:val="14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hint="cs" w:ascii="Segoe UI Semilight" w:hAnsi="Segoe UI Semilight" w:cs="Segoe UI Semilight"/>
                <w:b/>
                <w:bCs/>
                <w:sz w:val="20"/>
                <w:rtl/>
              </w:rPr>
              <w:t>تطابق</w:t>
            </w:r>
          </w:p>
        </w:tc>
      </w:tr>
      <w:bookmarkEnd w:id="0"/>
    </w:tbl>
    <w:tbl>
      <w:tblPr>
        <w:tblStyle w:val="8"/>
        <w:tblpPr w:leftFromText="180" w:rightFromText="180" w:vertAnchor="text" w:horzAnchor="margin" w:tblpXSpec="center" w:tblpY="99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8482"/>
        <w:gridCol w:w="1318"/>
      </w:tblGrid>
      <w:tr w14:paraId="7F923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</w:tcPr>
          <w:p w14:paraId="654F8B6D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1</w:t>
            </w:r>
          </w:p>
        </w:tc>
        <w:tc>
          <w:tcPr>
            <w:tcW w:w="8482" w:type="dxa"/>
          </w:tcPr>
          <w:p w14:paraId="37A4C8E3">
            <w:pPr>
              <w:spacing w:after="0" w:line="240" w:lineRule="auto"/>
              <w:rPr>
                <w:rFonts w:cs="Fanan"/>
                <w:sz w:val="28"/>
                <w:szCs w:val="28"/>
                <w:rtl/>
              </w:rPr>
            </w:pPr>
            <w:r>
              <w:rPr>
                <w:rFonts w:hint="cs" w:cs="Fanan"/>
                <w:sz w:val="28"/>
                <w:szCs w:val="28"/>
                <w:rtl/>
              </w:rPr>
              <w:t>مجموع قياسات الزوايا الخارجية للمضلع المحدب يساوي °360</w:t>
            </w:r>
          </w:p>
        </w:tc>
        <w:tc>
          <w:tcPr>
            <w:tcW w:w="1318" w:type="dxa"/>
          </w:tcPr>
          <w:p w14:paraId="47BB82B5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14:paraId="6EB67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</w:tcPr>
          <w:p w14:paraId="2736BB5E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2</w:t>
            </w:r>
          </w:p>
        </w:tc>
        <w:tc>
          <w:tcPr>
            <w:tcW w:w="8482" w:type="dxa"/>
          </w:tcPr>
          <w:p w14:paraId="79BEC176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sz w:val="28"/>
                <w:szCs w:val="28"/>
                <w:rtl/>
              </w:rPr>
              <w:t xml:space="preserve">اذا </w:t>
            </w:r>
            <w:r>
              <w:rPr>
                <w:rFonts w:hint="cs" w:asciiTheme="minorBidi" w:hAnsiTheme="minorBidi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كان</w:t>
            </w:r>
            <w:r>
              <w:fldChar w:fldCharType="begin"/>
            </w:r>
            <w:r>
              <w:instrText xml:space="preserve"> HYPERLINK "https://www.madty.net/fd2/sf010/" </w:instrText>
            </w:r>
            <w:r>
              <w:fldChar w:fldCharType="separate"/>
            </w:r>
            <w:r>
              <w:rPr>
                <w:rStyle w:val="6"/>
                <w:rFonts w:hint="cs" w:asciiTheme="minorBidi" w:hAnsiTheme="minorBidi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متوازي الاضلاع مستطيلا،</w:t>
            </w:r>
            <w:r>
              <w:rPr>
                <w:rStyle w:val="6"/>
                <w:rFonts w:hint="cs" w:asciiTheme="minorBidi" w:hAnsiTheme="minorBidi"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 w:asciiTheme="minorBidi" w:hAnsiTheme="minorBidi"/>
                <w:sz w:val="28"/>
                <w:szCs w:val="28"/>
                <w:rtl/>
              </w:rPr>
              <w:t xml:space="preserve"> فان قطرية غير متطابقان</w:t>
            </w:r>
          </w:p>
        </w:tc>
        <w:tc>
          <w:tcPr>
            <w:tcW w:w="1318" w:type="dxa"/>
          </w:tcPr>
          <w:p w14:paraId="2610D48A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14:paraId="2C25A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</w:tcPr>
          <w:p w14:paraId="6830CEA6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3</w:t>
            </w:r>
          </w:p>
        </w:tc>
        <w:tc>
          <w:tcPr>
            <w:tcW w:w="8482" w:type="dxa"/>
            <w:vAlign w:val="center"/>
          </w:tcPr>
          <w:p w14:paraId="3374AEDE">
            <w:pPr>
              <w:bidi w:val="0"/>
              <w:spacing w:after="0" w:line="240" w:lineRule="auto"/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المعين: هو متوازي أضلاع جميع أضلاعة متطابقة. </w:t>
            </w:r>
          </w:p>
        </w:tc>
        <w:tc>
          <w:tcPr>
            <w:tcW w:w="1318" w:type="dxa"/>
          </w:tcPr>
          <w:p w14:paraId="1E653818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14:paraId="65C7E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</w:tcPr>
          <w:p w14:paraId="3AC86775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4</w:t>
            </w:r>
          </w:p>
        </w:tc>
        <w:tc>
          <w:tcPr>
            <w:tcW w:w="8482" w:type="dxa"/>
            <w:vAlign w:val="center"/>
          </w:tcPr>
          <w:p w14:paraId="3535CD32">
            <w:pPr>
              <w:spacing w:after="0"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sz w:val="28"/>
                <w:szCs w:val="28"/>
                <w:rtl/>
              </w:rPr>
              <w:t>شكل الطائرة الورقية:هو شكل رباعي يتكون من زوجين من الاضلاع الغير متجاورة المتطابقة</w:t>
            </w:r>
          </w:p>
        </w:tc>
        <w:tc>
          <w:tcPr>
            <w:tcW w:w="1318" w:type="dxa"/>
          </w:tcPr>
          <w:p w14:paraId="6C0DBAE6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14:paraId="70C66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6" w:type="dxa"/>
          </w:tcPr>
          <w:p w14:paraId="41965DFD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5</w:t>
            </w:r>
          </w:p>
        </w:tc>
        <w:tc>
          <w:tcPr>
            <w:tcW w:w="8482" w:type="dxa"/>
            <w:vAlign w:val="center"/>
          </w:tcPr>
          <w:p w14:paraId="40A08CAD">
            <w:pPr>
              <w:spacing w:after="0" w:line="240" w:lineRule="auto"/>
              <w:rPr>
                <w:rFonts w:asciiTheme="minorBidi" w:hAnsiTheme="minorBidi" w:cstheme="minorBidi"/>
                <w:sz w:val="28"/>
                <w:szCs w:val="28"/>
                <w:lang w:bidi="ar-JO"/>
              </w:rPr>
            </w:pPr>
            <w:r>
              <w:rPr>
                <w:rFonts w:asciiTheme="minorBidi" w:hAnsiTheme="minorBidi" w:cstheme="minorBidi"/>
                <w:sz w:val="28"/>
                <w:szCs w:val="28"/>
                <w:rtl/>
              </w:rPr>
              <w:t>إذا</w:t>
            </w:r>
            <w:r>
              <w:rPr>
                <w:rFonts w:hint="cs" w:asciiTheme="minorBidi" w:hAnsiTheme="minorBidi" w:cstheme="minorBidi"/>
                <w:sz w:val="28"/>
                <w:szCs w:val="28"/>
                <w:rtl/>
                <w:lang w:bidi="ar-JO"/>
              </w:rPr>
              <w:t xml:space="preserve"> كان قطرا متوازي أضلاع متطابقين فانه مستطيل </w:t>
            </w:r>
          </w:p>
        </w:tc>
        <w:tc>
          <w:tcPr>
            <w:tcW w:w="1318" w:type="dxa"/>
          </w:tcPr>
          <w:p w14:paraId="6A41938D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</w:tbl>
    <w:tbl>
      <w:tblPr>
        <w:tblStyle w:val="8"/>
        <w:tblpPr w:leftFromText="180" w:rightFromText="180" w:vertAnchor="text" w:tblpY="259"/>
        <w:bidiVisual/>
        <w:tblW w:w="0" w:type="auto"/>
        <w:tblCellSpacing w:w="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  <w:insideV w:val="single" w:color="auto" w:sz="12" w:space="0"/>
        </w:tblBorders>
        <w:tblLayout w:type="autofit"/>
        <w:tblCellMar>
          <w:top w:w="20" w:type="dxa"/>
          <w:left w:w="40" w:type="dxa"/>
          <w:bottom w:w="20" w:type="dxa"/>
          <w:right w:w="40" w:type="dxa"/>
        </w:tblCellMar>
      </w:tblPr>
      <w:tblGrid>
        <w:gridCol w:w="7728"/>
        <w:gridCol w:w="599"/>
        <w:gridCol w:w="603"/>
        <w:gridCol w:w="1870"/>
      </w:tblGrid>
      <w:tr w14:paraId="0AC79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single" w:color="auto" w:sz="12" w:space="0"/>
          </w:tblBorders>
          <w:tblCellMar>
            <w:top w:w="20" w:type="dxa"/>
            <w:left w:w="40" w:type="dxa"/>
            <w:bottom w:w="20" w:type="dxa"/>
            <w:right w:w="40" w:type="dxa"/>
          </w:tblCellMar>
        </w:tblPrEx>
        <w:trPr>
          <w:trHeight w:val="426" w:hRule="atLeast"/>
          <w:tblCellSpacing w:w="20" w:type="dxa"/>
        </w:trPr>
        <w:tc>
          <w:tcPr>
            <w:tcW w:w="7668" w:type="dxa"/>
            <w:vAlign w:val="center"/>
          </w:tcPr>
          <w:p w14:paraId="0639AB27">
            <w:pPr>
              <w:pStyle w:val="1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السؤال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الثاني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ب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/ 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ضع علامة (√)امام الإجابة صحيحة، وعلامة ( × )  امام العبارة خاطئة  </w:t>
            </w:r>
          </w:p>
        </w:tc>
        <w:tc>
          <w:tcPr>
            <w:tcW w:w="559" w:type="dxa"/>
            <w:vAlign w:val="center"/>
          </w:tcPr>
          <w:p w14:paraId="6D67A027">
            <w:pPr>
              <w:pStyle w:val="14"/>
              <w:jc w:val="center"/>
              <w:rPr>
                <w:rFonts w:ascii="Segoe UI Semibold" w:hAnsi="Segoe UI Semibold" w:cs="Segoe UI Semibold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vAlign w:val="center"/>
          </w:tcPr>
          <w:p w14:paraId="3B77DFB8">
            <w:pPr>
              <w:pStyle w:val="14"/>
              <w:jc w:val="center"/>
              <w:rPr>
                <w:rFonts w:ascii="Segoe UI Semibold" w:hAnsi="Segoe UI Semibold" w:cs="Segoe UI Semibold"/>
                <w:sz w:val="32"/>
                <w:szCs w:val="32"/>
              </w:rPr>
            </w:pPr>
            <w:r>
              <w:rPr>
                <w:rFonts w:hint="cs" w:ascii="Segoe UI Semibold" w:hAnsi="Segoe UI Semibold" w:cs="Segoe UI Semibold"/>
                <w:sz w:val="32"/>
                <w:szCs w:val="32"/>
                <w:rtl/>
              </w:rPr>
              <w:t>٥</w:t>
            </w:r>
          </w:p>
        </w:tc>
        <w:tc>
          <w:tcPr>
            <w:tcW w:w="1810" w:type="dxa"/>
            <w:vAlign w:val="center"/>
          </w:tcPr>
          <w:p w14:paraId="00CE70BC">
            <w:pPr>
              <w:pStyle w:val="14"/>
              <w:jc w:val="center"/>
              <w:rPr>
                <w:b/>
                <w:bCs/>
                <w:sz w:val="28"/>
                <w:szCs w:val="28"/>
                <w:vertAlign w:val="subscript"/>
                <w:rtl/>
              </w:rPr>
            </w:pPr>
            <w:r>
              <w:rPr>
                <w:rFonts w:hint="cs"/>
                <w:sz w:val="20"/>
                <w:vertAlign w:val="subscript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vertAlign w:val="subscript"/>
                <w:rtl/>
              </w:rPr>
              <w:t>درجة لكل فقرة</w:t>
            </w:r>
          </w:p>
        </w:tc>
      </w:tr>
    </w:tbl>
    <w:tbl>
      <w:tblPr>
        <w:tblStyle w:val="8"/>
        <w:tblpPr w:leftFromText="180" w:rightFromText="180" w:vertAnchor="page" w:horzAnchor="margin" w:tblpY="16693"/>
        <w:bidiVisual/>
        <w:tblW w:w="0" w:type="auto"/>
        <w:tblCellSpacing w:w="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12" w:space="0"/>
          <w:insideV w:val="single" w:color="auto" w:sz="12" w:space="0"/>
        </w:tblBorders>
        <w:tblLayout w:type="autofit"/>
        <w:tblCellMar>
          <w:top w:w="20" w:type="dxa"/>
          <w:left w:w="40" w:type="dxa"/>
          <w:bottom w:w="20" w:type="dxa"/>
          <w:right w:w="40" w:type="dxa"/>
        </w:tblCellMar>
      </w:tblPr>
      <w:tblGrid>
        <w:gridCol w:w="7725"/>
        <w:gridCol w:w="600"/>
        <w:gridCol w:w="602"/>
        <w:gridCol w:w="1873"/>
      </w:tblGrid>
      <w:tr w14:paraId="6A09B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12" w:space="0"/>
            <w:insideV w:val="single" w:color="auto" w:sz="12" w:space="0"/>
          </w:tblBorders>
        </w:tblPrEx>
        <w:trPr>
          <w:trHeight w:val="426" w:hRule="atLeast"/>
          <w:tblCellSpacing w:w="20" w:type="dxa"/>
        </w:trPr>
        <w:tc>
          <w:tcPr>
            <w:tcW w:w="7665" w:type="dxa"/>
            <w:vAlign w:val="center"/>
          </w:tcPr>
          <w:p w14:paraId="26C93AC0">
            <w:pPr>
              <w:pStyle w:val="1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السؤال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>الثالث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ج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/  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اوجد قيمة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lang w:bidi="ar-JO"/>
              </w:rPr>
              <w:t>x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في الشكل المجاور 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0" w:type="dxa"/>
            <w:vAlign w:val="center"/>
          </w:tcPr>
          <w:p w14:paraId="10DF905D">
            <w:pPr>
              <w:pStyle w:val="14"/>
              <w:jc w:val="center"/>
              <w:rPr>
                <w:rFonts w:ascii="Segoe UI Semibold" w:hAnsi="Segoe UI Semibold" w:cs="Segoe UI Semibold"/>
                <w:b/>
                <w:bCs/>
                <w:sz w:val="32"/>
                <w:szCs w:val="32"/>
              </w:rPr>
            </w:pPr>
          </w:p>
        </w:tc>
        <w:tc>
          <w:tcPr>
            <w:tcW w:w="562" w:type="dxa"/>
            <w:vAlign w:val="center"/>
          </w:tcPr>
          <w:p w14:paraId="6BB1E8E2">
            <w:pPr>
              <w:pStyle w:val="14"/>
              <w:jc w:val="center"/>
              <w:rPr>
                <w:rFonts w:ascii="Segoe UI Semibold" w:hAnsi="Segoe UI Semibold" w:cs="Segoe UI Semibold"/>
                <w:sz w:val="32"/>
                <w:szCs w:val="32"/>
              </w:rPr>
            </w:pPr>
            <w:r>
              <w:rPr>
                <w:rFonts w:hint="cs" w:ascii="Segoe UI Semibold" w:hAnsi="Segoe UI Semibold" w:cs="Segoe UI Semibold"/>
                <w:sz w:val="32"/>
                <w:szCs w:val="32"/>
                <w:rtl/>
              </w:rPr>
              <w:t>٥</w:t>
            </w:r>
          </w:p>
        </w:tc>
        <w:tc>
          <w:tcPr>
            <w:tcW w:w="1813" w:type="dxa"/>
            <w:vAlign w:val="center"/>
          </w:tcPr>
          <w:p w14:paraId="234004ED">
            <w:pPr>
              <w:pStyle w:val="14"/>
              <w:jc w:val="center"/>
              <w:rPr>
                <w:b/>
                <w:bCs/>
                <w:sz w:val="28"/>
                <w:szCs w:val="28"/>
                <w:vertAlign w:val="subscript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vertAlign w:val="subscript"/>
                <w:rtl/>
              </w:rPr>
              <w:t>٥درجات بالفقرة</w:t>
            </w:r>
          </w:p>
        </w:tc>
      </w:tr>
    </w:tbl>
    <w:p w14:paraId="12245FC4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cstheme="minorHAnsi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10586085</wp:posOffset>
            </wp:positionV>
            <wp:extent cx="1351915" cy="1129665"/>
            <wp:effectExtent l="0" t="0" r="635" b="0"/>
            <wp:wrapSquare wrapText="bothSides"/>
            <wp:docPr id="169" name="صورة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صورة 169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1129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7A8DBD">
      <w:pPr>
        <w:tabs>
          <w:tab w:val="left" w:pos="6873"/>
        </w:tabs>
        <w:rPr>
          <w:b/>
          <w:bCs/>
          <w:sz w:val="28"/>
          <w:szCs w:val="28"/>
          <w:rtl/>
        </w:rPr>
      </w:pPr>
    </w:p>
    <w:p w14:paraId="309C5398">
      <w:pPr>
        <w:tabs>
          <w:tab w:val="left" w:pos="6873"/>
        </w:tabs>
        <w:rPr>
          <w:b/>
          <w:bCs/>
          <w:sz w:val="28"/>
          <w:szCs w:val="28"/>
          <w:rtl/>
        </w:rPr>
      </w:pPr>
    </w:p>
    <w:p w14:paraId="783FB014">
      <w:pPr>
        <w:tabs>
          <w:tab w:val="left" w:pos="6786"/>
        </w:tabs>
        <w:ind w:left="-1050" w:right="-993"/>
        <w:rPr>
          <w:rFonts w:cs="Monotype Koufi"/>
          <w:rtl/>
          <w:lang w:eastAsia="ar-SA" w:bidi="ar-JO"/>
        </w:rPr>
        <w:sectPr>
          <w:footerReference r:id="rId5" w:type="default"/>
          <w:pgSz w:w="12240" w:h="20160"/>
          <w:pgMar w:top="720" w:right="720" w:bottom="720" w:left="720" w:header="709" w:footer="709" w:gutter="0"/>
          <w:pgBorders w:offsetFrom="page">
            <w:top w:val="thinThickLargeGap" w:color="000000" w:themeColor="text1" w:sz="24" w:space="24"/>
            <w:left w:val="thinThickLargeGap" w:color="000000" w:themeColor="text1" w:sz="24" w:space="24"/>
            <w:bottom w:val="thickThinLargeGap" w:color="000000" w:themeColor="text1" w:sz="24" w:space="24"/>
            <w:right w:val="thickThinLargeGap" w:color="000000" w:themeColor="text1" w:sz="2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 w:cs="Monotype Koufi"/>
          <w:rtl/>
          <w:lang w:eastAsia="ar-SA" w:bidi="ar-JO"/>
        </w:rPr>
        <w:t>ع.</w:t>
      </w:r>
    </w:p>
    <w:p w14:paraId="3E52E281">
      <w:pPr>
        <w:rPr>
          <w:sz w:val="28"/>
          <w:szCs w:val="28"/>
          <w:rtl/>
        </w:rPr>
      </w:pPr>
    </w:p>
    <w:p w14:paraId="0CC856A4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اختر الاجابة الصحيحة فيما يلي</w:t>
      </w:r>
    </w:p>
    <w:tbl>
      <w:tblPr>
        <w:tblStyle w:val="3"/>
        <w:bidiVisual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277"/>
        <w:gridCol w:w="1764"/>
        <w:gridCol w:w="398"/>
        <w:gridCol w:w="2239"/>
        <w:gridCol w:w="419"/>
        <w:gridCol w:w="1764"/>
        <w:gridCol w:w="312"/>
        <w:gridCol w:w="2239"/>
      </w:tblGrid>
      <w:tr w14:paraId="50B18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7CB09B01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1E3775DE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مجموع قياسات الزوايا الداخلية للشكل الخماسي يساوي</w:t>
            </w:r>
          </w:p>
        </w:tc>
      </w:tr>
      <w:tr w14:paraId="235B2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46777028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6F167A2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4C584EC1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360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auto"/>
          </w:tcPr>
          <w:p w14:paraId="72D22B3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03D196EF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540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1A98052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550A50BB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720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07C7EC2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1BBC56D0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900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10F1C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7A4A90BB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199F57A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المضلع الذي يكون مجموع قياسات زواياه الداخلية  </w:t>
            </w:r>
            <m:oMath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720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°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up>
              </m:sSup>
            </m:oMath>
            <w:r>
              <w:rPr>
                <w:rFonts w:hint="cs"/>
                <w:sz w:val="28"/>
                <w:szCs w:val="28"/>
                <w:rtl/>
              </w:rPr>
              <w:t xml:space="preserve">  يكون شكل</w:t>
            </w:r>
          </w:p>
        </w:tc>
      </w:tr>
      <w:tr w14:paraId="505D6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27272B0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24AAF03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4CCED9DB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رباعي</w:t>
            </w:r>
          </w:p>
        </w:tc>
        <w:tc>
          <w:tcPr>
            <w:tcW w:w="398" w:type="dxa"/>
            <w:shd w:val="clear" w:color="auto" w:fill="auto"/>
          </w:tcPr>
          <w:p w14:paraId="368878E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2C9327A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خماسي</w:t>
            </w:r>
          </w:p>
        </w:tc>
        <w:tc>
          <w:tcPr>
            <w:tcW w:w="419" w:type="dxa"/>
            <w:shd w:val="clear" w:color="auto" w:fill="auto"/>
          </w:tcPr>
          <w:p w14:paraId="24654DE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5D6A1950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سداسي</w:t>
            </w:r>
          </w:p>
        </w:tc>
        <w:tc>
          <w:tcPr>
            <w:tcW w:w="312" w:type="dxa"/>
            <w:shd w:val="clear" w:color="auto" w:fill="auto"/>
          </w:tcPr>
          <w:p w14:paraId="4A5A0B1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7B6798C9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>سباعي</w:t>
            </w:r>
          </w:p>
        </w:tc>
      </w:tr>
      <w:tr w14:paraId="4E4E2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29A2A38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5F68B0A9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مجموع الزوايا الخارجية للشكل الخماسي يساوي</w:t>
            </w:r>
          </w:p>
        </w:tc>
      </w:tr>
      <w:tr w14:paraId="02142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264E5243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25B6A7B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6B4DB781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90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auto"/>
          </w:tcPr>
          <w:p w14:paraId="1F85B26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6719A122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180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5D478A6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1C94ED88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270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18692DA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1609692A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360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6CD6B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5B74C068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29062C1A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قيمة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في الشكل المقابل تساوي                                     </w:t>
            </w: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-2540</wp:posOffset>
                  </wp:positionV>
                  <wp:extent cx="1380490" cy="922020"/>
                  <wp:effectExtent l="0" t="0" r="0" b="0"/>
                  <wp:wrapTight wrapText="bothSides">
                    <wp:wrapPolygon>
                      <wp:start x="0" y="0"/>
                      <wp:lineTo x="0" y="20975"/>
                      <wp:lineTo x="21163" y="20975"/>
                      <wp:lineTo x="21163" y="0"/>
                      <wp:lineTo x="0" y="0"/>
                    </wp:wrapPolygon>
                  </wp:wrapTight>
                  <wp:docPr id="20350280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02807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49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4BF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03FE5B27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4FFBA4A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03E9AC4A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45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auto"/>
          </w:tcPr>
          <w:p w14:paraId="368336C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62D923FE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90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3F46ADD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15885139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180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29A0C70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18014BA4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625C2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2AED6F3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5 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4878EE56">
            <w:pPr>
              <w:spacing w:after="0" w:line="240" w:lineRule="auto"/>
              <w:rPr>
                <w:rFonts w:cstheme="minorBidi"/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 xml:space="preserve">قياس الزاوية الداخلية للشكل السداسي المنتظم تساوي </w:t>
            </w:r>
          </w:p>
        </w:tc>
      </w:tr>
      <w:tr w14:paraId="0C5C9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052C294C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0A3900A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47DB01C6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45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auto"/>
          </w:tcPr>
          <w:p w14:paraId="37DFF37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258C7467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60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185A482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5A8F6EAA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120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4B954FD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3A23D985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720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50C32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5870346B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6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6397C73C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779780</wp:posOffset>
                  </wp:positionH>
                  <wp:positionV relativeFrom="paragraph">
                    <wp:posOffset>1905</wp:posOffset>
                  </wp:positionV>
                  <wp:extent cx="1343660" cy="1168400"/>
                  <wp:effectExtent l="0" t="0" r="8890" b="0"/>
                  <wp:wrapTight wrapText="bothSides">
                    <wp:wrapPolygon>
                      <wp:start x="0" y="0"/>
                      <wp:lineTo x="0" y="21130"/>
                      <wp:lineTo x="21437" y="21130"/>
                      <wp:lineTo x="21437" y="0"/>
                      <wp:lineTo x="0" y="0"/>
                    </wp:wrapPolygon>
                  </wp:wrapTight>
                  <wp:docPr id="859803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80338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660" cy="116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قيمة الزاوية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في الشكل المقابل تساوي                             </w:t>
            </w:r>
          </w:p>
        </w:tc>
      </w:tr>
      <w:tr w14:paraId="2CBFE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696AD501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427A7E9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7056A6DD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105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FFFFFF" w:themeFill="background1"/>
          </w:tcPr>
          <w:p w14:paraId="474C67D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5938912D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110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6A263EA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583EFF5C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40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03D7531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769AD3E5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360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2419E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59788595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7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7FA97C7E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عدد أضلاع مضلع منتظم قياس كل زاوية من زوياه الداخلية يساوي </w:t>
            </w:r>
            <m:oMath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144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°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up>
              </m:sSup>
            </m:oMath>
            <w:r>
              <w:rPr>
                <w:rFonts w:hint="cs"/>
                <w:sz w:val="28"/>
                <w:szCs w:val="28"/>
                <w:rtl/>
              </w:rPr>
              <w:t xml:space="preserve">  يكون</w:t>
            </w:r>
          </w:p>
        </w:tc>
      </w:tr>
      <w:tr w14:paraId="39D3F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109AAF47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1942FFA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3A5565E2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7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  <w:tc>
          <w:tcPr>
            <w:tcW w:w="398" w:type="dxa"/>
            <w:shd w:val="clear" w:color="auto" w:fill="auto"/>
          </w:tcPr>
          <w:p w14:paraId="793250E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1A5600BD">
            <w:pPr>
              <w:spacing w:after="0" w:line="240" w:lineRule="auto"/>
              <w:rPr>
                <w:sz w:val="28"/>
                <w:szCs w:val="28"/>
              </w:rPr>
            </w:pP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  <w:tc>
          <w:tcPr>
            <w:tcW w:w="419" w:type="dxa"/>
            <w:shd w:val="clear" w:color="auto" w:fill="auto"/>
          </w:tcPr>
          <w:p w14:paraId="7067184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3E1ADF17">
            <w:pPr>
              <w:spacing w:after="0" w:line="240" w:lineRule="auto"/>
              <w:rPr>
                <w:sz w:val="28"/>
                <w:szCs w:val="28"/>
                <w:rtl/>
              </w:rPr>
            </w:pP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9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  <w:tc>
          <w:tcPr>
            <w:tcW w:w="312" w:type="dxa"/>
            <w:shd w:val="clear" w:color="auto" w:fill="auto"/>
          </w:tcPr>
          <w:p w14:paraId="27ED4EE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55F8835A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10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</w:tr>
      <w:tr w14:paraId="7E99F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14B396C5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8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48ABB70B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عدد أضلاع مضلع مجموع زواياه الداخلية يساوي مجموع زواياه الخارجية</w:t>
            </w:r>
          </w:p>
        </w:tc>
      </w:tr>
      <w:tr w14:paraId="0E83F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72FF6382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4A9966E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7A0D0B9F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7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  <w:tc>
          <w:tcPr>
            <w:tcW w:w="398" w:type="dxa"/>
            <w:shd w:val="clear" w:color="auto" w:fill="auto"/>
          </w:tcPr>
          <w:p w14:paraId="6183C7F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179A926A">
            <w:pPr>
              <w:spacing w:after="0" w:line="240" w:lineRule="auto"/>
              <w:rPr>
                <w:sz w:val="28"/>
                <w:szCs w:val="28"/>
              </w:rPr>
            </w:pP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  <w:tc>
          <w:tcPr>
            <w:tcW w:w="419" w:type="dxa"/>
            <w:shd w:val="clear" w:color="auto" w:fill="auto"/>
          </w:tcPr>
          <w:p w14:paraId="1FEFBDE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4B54449E">
            <w:pPr>
              <w:spacing w:after="0" w:line="240" w:lineRule="auto"/>
              <w:rPr>
                <w:sz w:val="28"/>
                <w:szCs w:val="28"/>
                <w:rtl/>
              </w:rPr>
            </w:pP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  <w:tc>
          <w:tcPr>
            <w:tcW w:w="312" w:type="dxa"/>
            <w:shd w:val="clear" w:color="auto" w:fill="auto"/>
          </w:tcPr>
          <w:p w14:paraId="7AD9401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7B7D3C6C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4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</w:tr>
      <w:tr w14:paraId="33F84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785D48E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9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2DC32F3F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عدد أضلاع مضلع مجموع زواياه  زوياه الداخلية يساوي </w:t>
            </w:r>
            <m:oMath>
              <m:sSup>
                <m:sSup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720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°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sup>
              </m:sSup>
            </m:oMath>
            <w:r>
              <w:rPr>
                <w:rFonts w:hint="cs"/>
                <w:sz w:val="28"/>
                <w:szCs w:val="28"/>
                <w:rtl/>
              </w:rPr>
              <w:t xml:space="preserve">  يكون</w:t>
            </w:r>
          </w:p>
        </w:tc>
      </w:tr>
      <w:tr w14:paraId="72CD3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580E52D0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388BDEB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68EAD9B5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5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  <w:tc>
          <w:tcPr>
            <w:tcW w:w="398" w:type="dxa"/>
            <w:shd w:val="clear" w:color="auto" w:fill="auto"/>
          </w:tcPr>
          <w:p w14:paraId="14AED17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11A5A9FB">
            <w:pPr>
              <w:spacing w:after="0" w:line="240" w:lineRule="auto"/>
              <w:rPr>
                <w:sz w:val="28"/>
                <w:szCs w:val="28"/>
                <w:rtl/>
              </w:rPr>
            </w:pP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6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  <w:tc>
          <w:tcPr>
            <w:tcW w:w="419" w:type="dxa"/>
            <w:shd w:val="clear" w:color="auto" w:fill="auto"/>
          </w:tcPr>
          <w:p w14:paraId="1B76B21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3399EC46">
            <w:pPr>
              <w:spacing w:after="0" w:line="240" w:lineRule="auto"/>
              <w:rPr>
                <w:sz w:val="28"/>
                <w:szCs w:val="28"/>
                <w:rtl/>
              </w:rPr>
            </w:pP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7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  <w:tc>
          <w:tcPr>
            <w:tcW w:w="312" w:type="dxa"/>
            <w:shd w:val="clear" w:color="auto" w:fill="auto"/>
          </w:tcPr>
          <w:p w14:paraId="330A18D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2566C62C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أضلاع</w:t>
            </w:r>
          </w:p>
        </w:tc>
      </w:tr>
      <w:tr w14:paraId="0F4BC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65BB2F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46ED0E56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قياس الزاوية الخارجية للتساعي المنتظم تساوي</w:t>
            </w:r>
          </w:p>
        </w:tc>
      </w:tr>
      <w:tr w14:paraId="0789A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6A4F8569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07BE096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207A87DC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45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auto"/>
          </w:tcPr>
          <w:p w14:paraId="17BAD08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74DF6B97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40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3A2F6CC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486DD25C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FFFFFF" w:themeFill="background1"/>
          </w:tcPr>
          <w:p w14:paraId="382BDDC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05E6EFC9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7AEB4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7E95BF0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11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5E78D20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                                                         </w:t>
            </w:r>
          </w:p>
          <w:p w14:paraId="5C1DB666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421640</wp:posOffset>
                  </wp:positionH>
                  <wp:positionV relativeFrom="paragraph">
                    <wp:posOffset>-205105</wp:posOffset>
                  </wp:positionV>
                  <wp:extent cx="1701165" cy="953135"/>
                  <wp:effectExtent l="0" t="0" r="0" b="0"/>
                  <wp:wrapTight wrapText="bothSides">
                    <wp:wrapPolygon>
                      <wp:start x="0" y="0"/>
                      <wp:lineTo x="0" y="21154"/>
                      <wp:lineTo x="21286" y="21154"/>
                      <wp:lineTo x="21286" y="0"/>
                      <wp:lineTo x="0" y="0"/>
                    </wp:wrapPolygon>
                  </wp:wrapTight>
                  <wp:docPr id="183799458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994587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165" cy="953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m∠S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</w:t>
            </w:r>
          </w:p>
        </w:tc>
      </w:tr>
      <w:tr w14:paraId="61E1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2E957DD2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3808B37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40DA7FDA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28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auto"/>
          </w:tcPr>
          <w:p w14:paraId="1967A5F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3855B690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52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4B498C0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5F8CC619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128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36988EB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15A7CFF6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180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7599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2C14D34C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12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35FAE7BF">
            <w:pPr>
              <w:spacing w:after="0" w:line="240" w:lineRule="auto"/>
              <w:rPr>
                <w:rFonts w:cstheme="minorBidi"/>
                <w:sz w:val="28"/>
                <w:szCs w:val="28"/>
                <w:rtl/>
              </w:rPr>
            </w:pPr>
            <w:r>
              <w:rPr>
                <w:rFonts w:cstheme="minorBidi"/>
                <w:sz w:val="28"/>
                <w:szCs w:val="28"/>
                <w:rtl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760095</wp:posOffset>
                  </wp:positionH>
                  <wp:positionV relativeFrom="paragraph">
                    <wp:posOffset>-7922895</wp:posOffset>
                  </wp:positionV>
                  <wp:extent cx="1195705" cy="1033145"/>
                  <wp:effectExtent l="0" t="0" r="4445" b="0"/>
                  <wp:wrapTight wrapText="bothSides">
                    <wp:wrapPolygon>
                      <wp:start x="0" y="0"/>
                      <wp:lineTo x="0" y="21109"/>
                      <wp:lineTo x="21336" y="21109"/>
                      <wp:lineTo x="21336" y="0"/>
                      <wp:lineTo x="0" y="0"/>
                    </wp:wrapPolygon>
                  </wp:wrapTight>
                  <wp:docPr id="5" name="Picture 5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05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cstheme="minorBidi"/>
                <w:sz w:val="28"/>
                <w:szCs w:val="28"/>
                <w:rtl/>
              </w:rPr>
              <w:t xml:space="preserve">الشكل المقابل متوازي أضلاع  يكون </w:t>
            </w:r>
            <m:oMath>
              <m:r>
                <m:rPr/>
                <w:rPr>
                  <w:rFonts w:ascii="Cambria Math" w:hAnsi="Cambria Math" w:cstheme="minorBidi"/>
                  <w:sz w:val="28"/>
                  <w:szCs w:val="28"/>
                </w:rPr>
                <m:t>x</m:t>
              </m:r>
            </m:oMath>
            <w:r>
              <w:rPr>
                <w:rFonts w:hint="cs" w:cstheme="minorBidi"/>
                <w:sz w:val="28"/>
                <w:szCs w:val="28"/>
                <w:rtl/>
              </w:rPr>
              <w:t xml:space="preserve">  تساوي                                        </w:t>
            </w:r>
          </w:p>
        </w:tc>
      </w:tr>
      <w:tr w14:paraId="75D31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1762055C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267452D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579AF9B1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11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6F69D13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498D1E7A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5.5</m:t>
                </m:r>
              </m:oMath>
            </m:oMathPara>
          </w:p>
        </w:tc>
        <w:tc>
          <w:tcPr>
            <w:tcW w:w="419" w:type="dxa"/>
            <w:shd w:val="clear" w:color="auto" w:fill="auto"/>
          </w:tcPr>
          <w:p w14:paraId="45D6F7D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62EE3AC2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68510DE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088F2034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7</m:t>
                </m:r>
              </m:oMath>
            </m:oMathPara>
          </w:p>
        </w:tc>
      </w:tr>
      <w:tr w14:paraId="574EC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3D35A55C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13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4E158294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 xml:space="preserve">من الشكل المقابل متوازي أضلاع يكون </w:t>
            </w:r>
            <m:oMath>
              <m:r>
                <m:rPr/>
                <w:rPr>
                  <w:rFonts w:ascii="Cambria Math" w:hAnsi="Cambria Math" w:cstheme="minorBidi"/>
                  <w:sz w:val="28"/>
                  <w:szCs w:val="28"/>
                </w:rPr>
                <m:t>x</m:t>
              </m:r>
            </m:oMath>
            <w:r>
              <w:rPr>
                <w:rFonts w:hint="cs" w:cstheme="minorBidi"/>
                <w:sz w:val="28"/>
                <w:szCs w:val="28"/>
                <w:rtl/>
              </w:rPr>
              <w:t xml:space="preserve">  تساوي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  <w:p w14:paraId="2A3F3E89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-143510</wp:posOffset>
                  </wp:positionV>
                  <wp:extent cx="1381125" cy="914400"/>
                  <wp:effectExtent l="0" t="0" r="9525" b="0"/>
                  <wp:wrapTight wrapText="bothSides">
                    <wp:wrapPolygon>
                      <wp:start x="0" y="0"/>
                      <wp:lineTo x="0" y="21150"/>
                      <wp:lineTo x="21451" y="21150"/>
                      <wp:lineTo x="21451" y="0"/>
                      <wp:lineTo x="0" y="0"/>
                    </wp:wrapPolygon>
                  </wp:wrapTight>
                  <wp:docPr id="117286186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861861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8ADD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054C890F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6432C35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0A7BBD1E">
            <w:pPr>
              <w:spacing w:after="0" w:line="240" w:lineRule="auto"/>
              <w:rPr>
                <w:i/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75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FFFFFF" w:themeFill="background1"/>
          </w:tcPr>
          <w:p w14:paraId="4812CE5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14829A0D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105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715CB24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0C300133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38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28AAA5D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35AA1329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76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0EB4E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208743A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14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003B8AFB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 xml:space="preserve">من الشكل المقابل متوازي أضلاع يكون </w:t>
            </w:r>
            <m:oMath>
              <m:r>
                <m:rPr/>
                <w:rPr>
                  <w:rFonts w:ascii="Cambria Math" w:hAnsi="Cambria Math" w:cstheme="minorBidi"/>
                  <w:sz w:val="28"/>
                  <w:szCs w:val="28"/>
                </w:rPr>
                <m:t>z</m:t>
              </m:r>
            </m:oMath>
            <w:r>
              <w:rPr>
                <w:rFonts w:hint="cs" w:cstheme="minorBidi"/>
                <w:sz w:val="28"/>
                <w:szCs w:val="28"/>
                <w:rtl/>
              </w:rPr>
              <w:t xml:space="preserve">  تساوي</w:t>
            </w:r>
            <w:r>
              <w:rPr>
                <w:rFonts w:hint="cs"/>
                <w:sz w:val="28"/>
                <w:szCs w:val="28"/>
                <w:rtl/>
              </w:rPr>
              <w:t xml:space="preserve">                                      </w:t>
            </w:r>
          </w:p>
          <w:p w14:paraId="074F77D5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676910</wp:posOffset>
                  </wp:positionH>
                  <wp:positionV relativeFrom="paragraph">
                    <wp:posOffset>-207010</wp:posOffset>
                  </wp:positionV>
                  <wp:extent cx="1287780" cy="723265"/>
                  <wp:effectExtent l="0" t="0" r="7620" b="635"/>
                  <wp:wrapTight wrapText="bothSides">
                    <wp:wrapPolygon>
                      <wp:start x="0" y="0"/>
                      <wp:lineTo x="0" y="21050"/>
                      <wp:lineTo x="21408" y="21050"/>
                      <wp:lineTo x="21408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780" cy="72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7912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4CEDF166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5F52AA1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0153EFED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4.5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0C281A1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797D804D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5.5</m:t>
                </m:r>
              </m:oMath>
            </m:oMathPara>
          </w:p>
        </w:tc>
        <w:tc>
          <w:tcPr>
            <w:tcW w:w="419" w:type="dxa"/>
            <w:shd w:val="clear" w:color="auto" w:fill="auto"/>
          </w:tcPr>
          <w:p w14:paraId="5EB00C2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22CF5EA2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086E293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053118CD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oMath>
            </m:oMathPara>
          </w:p>
        </w:tc>
      </w:tr>
      <w:tr w14:paraId="7FAEA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274AC55F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15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7A829C2F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متوازي الاضلاع الذي فيه القطران متطابقان يكون</w:t>
            </w:r>
          </w:p>
        </w:tc>
      </w:tr>
      <w:tr w14:paraId="5D804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6B21C2E7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093F021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51401508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معين</w:t>
            </w:r>
          </w:p>
        </w:tc>
        <w:tc>
          <w:tcPr>
            <w:tcW w:w="398" w:type="dxa"/>
            <w:shd w:val="clear" w:color="auto" w:fill="auto"/>
          </w:tcPr>
          <w:p w14:paraId="2273A43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49703A7C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مستطيل</w:t>
            </w:r>
          </w:p>
        </w:tc>
        <w:tc>
          <w:tcPr>
            <w:tcW w:w="419" w:type="dxa"/>
            <w:shd w:val="clear" w:color="auto" w:fill="auto"/>
          </w:tcPr>
          <w:p w14:paraId="718072B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67BE0E94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شبه منحرف</w:t>
            </w:r>
          </w:p>
        </w:tc>
        <w:tc>
          <w:tcPr>
            <w:tcW w:w="312" w:type="dxa"/>
            <w:shd w:val="clear" w:color="auto" w:fill="FFFFFF" w:themeFill="background1"/>
          </w:tcPr>
          <w:p w14:paraId="014228D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6225C194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>طائرة ورقية</w:t>
            </w:r>
          </w:p>
        </w:tc>
      </w:tr>
      <w:tr w14:paraId="63A9A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1D10F182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16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2E0DD4CE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متوازي الاضلاع الذي فيه القطران متعامدان يكون</w:t>
            </w:r>
          </w:p>
        </w:tc>
      </w:tr>
      <w:tr w14:paraId="57EA8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7FA16292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6D4F7A0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1D09CD58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معين</w:t>
            </w:r>
          </w:p>
        </w:tc>
        <w:tc>
          <w:tcPr>
            <w:tcW w:w="398" w:type="dxa"/>
            <w:shd w:val="clear" w:color="auto" w:fill="auto"/>
          </w:tcPr>
          <w:p w14:paraId="1C17584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46A15A5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مستطيل</w:t>
            </w:r>
          </w:p>
        </w:tc>
        <w:tc>
          <w:tcPr>
            <w:tcW w:w="419" w:type="dxa"/>
            <w:shd w:val="clear" w:color="auto" w:fill="FFFFFF" w:themeFill="background1"/>
          </w:tcPr>
          <w:p w14:paraId="3713228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741F8E78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شبه منحرف</w:t>
            </w:r>
          </w:p>
        </w:tc>
        <w:tc>
          <w:tcPr>
            <w:tcW w:w="312" w:type="dxa"/>
            <w:shd w:val="clear" w:color="auto" w:fill="auto"/>
          </w:tcPr>
          <w:p w14:paraId="79A9891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77FD9FDB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>طائرة ورقية</w:t>
            </w:r>
          </w:p>
        </w:tc>
      </w:tr>
      <w:tr w14:paraId="2FC05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5B3D66E6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17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5DA16D67">
            <w:pPr>
              <w:spacing w:after="0" w:line="240" w:lineRule="auto"/>
              <w:rPr>
                <w:rFonts w:cstheme="minorBidi"/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 xml:space="preserve">من الشكل المقابل الذي يمثل معين                                    </w:t>
            </w:r>
          </w:p>
          <w:p w14:paraId="14EEFF2F">
            <w:pPr>
              <w:spacing w:after="0" w:line="240" w:lineRule="auto"/>
              <w:rPr>
                <w:rFonts w:cstheme="minorBidi"/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1002665</wp:posOffset>
                  </wp:positionH>
                  <wp:positionV relativeFrom="paragraph">
                    <wp:posOffset>-202565</wp:posOffset>
                  </wp:positionV>
                  <wp:extent cx="1056640" cy="906145"/>
                  <wp:effectExtent l="0" t="0" r="0" b="8255"/>
                  <wp:wrapTight wrapText="bothSides">
                    <wp:wrapPolygon>
                      <wp:start x="0" y="0"/>
                      <wp:lineTo x="0" y="21343"/>
                      <wp:lineTo x="21029" y="21343"/>
                      <wp:lineTo x="21029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90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cstheme="minorBidi"/>
                <w:sz w:val="28"/>
                <w:szCs w:val="28"/>
                <w:rtl/>
              </w:rPr>
              <w:t xml:space="preserve"> إذا كانت </w:t>
            </w:r>
            <m:oMath>
              <m:r>
                <m:rPr/>
                <w:rPr>
                  <w:rFonts w:ascii="Cambria Math" w:hAnsi="Cambria Math" w:cstheme="minorBidi"/>
                  <w:sz w:val="28"/>
                  <w:szCs w:val="28"/>
                </w:rPr>
                <m:t>AB=14</m:t>
              </m:r>
            </m:oMath>
            <w:r>
              <w:rPr>
                <w:rFonts w:hint="cs" w:cstheme="minorBidi"/>
                <w:sz w:val="28"/>
                <w:szCs w:val="28"/>
                <w:rtl/>
              </w:rPr>
              <w:t xml:space="preserve">  فإن </w:t>
            </w:r>
            <m:oMath>
              <m:r>
                <m:rPr/>
                <w:rPr>
                  <w:rFonts w:ascii="Cambria Math" w:hAnsi="Cambria Math" w:cstheme="minorBidi"/>
                  <w:sz w:val="28"/>
                  <w:szCs w:val="28"/>
                </w:rPr>
                <m:t>BC</m:t>
              </m:r>
            </m:oMath>
            <w:r>
              <w:rPr>
                <w:rFonts w:hint="cs" w:cstheme="minorBidi"/>
                <w:sz w:val="28"/>
                <w:szCs w:val="28"/>
                <w:rtl/>
              </w:rPr>
              <w:t xml:space="preserve"> تساوي</w:t>
            </w:r>
          </w:p>
        </w:tc>
      </w:tr>
      <w:tr w14:paraId="58EA1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01D8967F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6D12252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6C285103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61B8DCF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0C02F4B0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7</m:t>
                </m:r>
              </m:oMath>
            </m:oMathPara>
          </w:p>
        </w:tc>
        <w:tc>
          <w:tcPr>
            <w:tcW w:w="419" w:type="dxa"/>
            <w:shd w:val="clear" w:color="auto" w:fill="auto"/>
          </w:tcPr>
          <w:p w14:paraId="6871B37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6CFDD608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6108E4E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2D4205ED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14</m:t>
                </m:r>
              </m:oMath>
            </m:oMathPara>
          </w:p>
        </w:tc>
      </w:tr>
      <w:tr w14:paraId="1EEEF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2834C019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18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0ABA496A">
            <w:pPr>
              <w:spacing w:after="0" w:line="240" w:lineRule="auto"/>
              <w:rPr>
                <w:rFonts w:cstheme="minorBidi"/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 xml:space="preserve">من الشكل المقابل الذي يمثل معين                                    </w:t>
            </w:r>
          </w:p>
          <w:p w14:paraId="279F222E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1002665</wp:posOffset>
                  </wp:positionH>
                  <wp:positionV relativeFrom="paragraph">
                    <wp:posOffset>-208280</wp:posOffset>
                  </wp:positionV>
                  <wp:extent cx="1047115" cy="897890"/>
                  <wp:effectExtent l="0" t="0" r="635" b="0"/>
                  <wp:wrapTight wrapText="bothSides">
                    <wp:wrapPolygon>
                      <wp:start x="0" y="0"/>
                      <wp:lineTo x="0" y="21081"/>
                      <wp:lineTo x="21220" y="21081"/>
                      <wp:lineTo x="21220" y="0"/>
                      <wp:lineTo x="0" y="0"/>
                    </wp:wrapPolygon>
                  </wp:wrapTight>
                  <wp:docPr id="12" name="Picture 12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115" cy="8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cstheme="minorBidi"/>
                <w:sz w:val="28"/>
                <w:szCs w:val="28"/>
                <w:rtl/>
              </w:rPr>
              <w:t xml:space="preserve"> إذا كانت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m∠ABC=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60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>
                <m:sup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°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up>
              </m:sSup>
            </m:oMath>
            <w:r>
              <w:rPr>
                <w:rFonts w:hint="cs"/>
                <w:sz w:val="28"/>
                <w:szCs w:val="28"/>
                <w:rtl/>
              </w:rPr>
              <w:t xml:space="preserve"> فإن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m∠ABD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تساوي</w:t>
            </w:r>
          </w:p>
        </w:tc>
      </w:tr>
      <w:tr w14:paraId="15192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51187E3C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33AFB5F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76E57DDA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60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FFFFFF" w:themeFill="background1"/>
          </w:tcPr>
          <w:p w14:paraId="5D1A175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4CFD79AF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45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333200B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20518981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7314CF5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0063F0CA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75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7EC88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01C58BA6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19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128B22F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متوازي الاضلاع الذي فيه القطران متعامدان و متطابقان  يكون</w:t>
            </w:r>
          </w:p>
        </w:tc>
      </w:tr>
      <w:tr w14:paraId="2AF85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6CF3C8D1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5F6BE97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49E97272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معين</w:t>
            </w:r>
          </w:p>
        </w:tc>
        <w:tc>
          <w:tcPr>
            <w:tcW w:w="398" w:type="dxa"/>
            <w:shd w:val="clear" w:color="auto" w:fill="auto"/>
          </w:tcPr>
          <w:p w14:paraId="1BD859E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55FEC31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مستطيل</w:t>
            </w:r>
          </w:p>
        </w:tc>
        <w:tc>
          <w:tcPr>
            <w:tcW w:w="419" w:type="dxa"/>
            <w:shd w:val="clear" w:color="auto" w:fill="auto"/>
          </w:tcPr>
          <w:p w14:paraId="299056E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216393B2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مربع</w:t>
            </w:r>
          </w:p>
        </w:tc>
        <w:tc>
          <w:tcPr>
            <w:tcW w:w="312" w:type="dxa"/>
            <w:shd w:val="clear" w:color="auto" w:fill="auto"/>
          </w:tcPr>
          <w:p w14:paraId="0425E61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3CF8AC57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>طائرة ورقية</w:t>
            </w:r>
          </w:p>
        </w:tc>
      </w:tr>
      <w:tr w14:paraId="3E05B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1347A30D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20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3E46D27C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الشكل الرباعي الذي فيه ضلعين متقابلين متطابقين و متوازيين يكون</w:t>
            </w:r>
          </w:p>
        </w:tc>
      </w:tr>
      <w:tr w14:paraId="5F11E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7B7EBA8C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47C7989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4F361CA4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معين</w:t>
            </w:r>
          </w:p>
        </w:tc>
        <w:tc>
          <w:tcPr>
            <w:tcW w:w="398" w:type="dxa"/>
            <w:shd w:val="clear" w:color="auto" w:fill="auto"/>
          </w:tcPr>
          <w:p w14:paraId="69F5B17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11A6260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مستطيل</w:t>
            </w:r>
          </w:p>
        </w:tc>
        <w:tc>
          <w:tcPr>
            <w:tcW w:w="419" w:type="dxa"/>
            <w:shd w:val="clear" w:color="auto" w:fill="auto"/>
          </w:tcPr>
          <w:p w14:paraId="2E0DC7C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61B663C7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شبه منحرف</w:t>
            </w:r>
          </w:p>
        </w:tc>
        <w:tc>
          <w:tcPr>
            <w:tcW w:w="312" w:type="dxa"/>
            <w:shd w:val="clear" w:color="auto" w:fill="auto"/>
          </w:tcPr>
          <w:p w14:paraId="2D1EA98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0C597609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>متوازي أضلاع</w:t>
            </w:r>
          </w:p>
        </w:tc>
      </w:tr>
      <w:tr w14:paraId="2F962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C959C80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21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22A1ADD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الشكل الرباعي الذي فيه ضلعين متقابلين متوازيين يكون</w:t>
            </w:r>
          </w:p>
        </w:tc>
      </w:tr>
      <w:tr w14:paraId="65288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2EEA63B2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70FF77A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139E59A0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معين</w:t>
            </w:r>
          </w:p>
        </w:tc>
        <w:tc>
          <w:tcPr>
            <w:tcW w:w="398" w:type="dxa"/>
            <w:shd w:val="clear" w:color="auto" w:fill="auto"/>
          </w:tcPr>
          <w:p w14:paraId="3CE110B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214A074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مستطيل</w:t>
            </w:r>
          </w:p>
        </w:tc>
        <w:tc>
          <w:tcPr>
            <w:tcW w:w="419" w:type="dxa"/>
            <w:shd w:val="clear" w:color="auto" w:fill="auto"/>
          </w:tcPr>
          <w:p w14:paraId="30070D3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19937EBB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شبه منحرف</w:t>
            </w:r>
          </w:p>
        </w:tc>
        <w:tc>
          <w:tcPr>
            <w:tcW w:w="312" w:type="dxa"/>
            <w:shd w:val="clear" w:color="auto" w:fill="FFFFFF" w:themeFill="background1"/>
          </w:tcPr>
          <w:p w14:paraId="4A718DC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015997FD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>متوازي أضلاع</w:t>
            </w:r>
          </w:p>
        </w:tc>
      </w:tr>
      <w:tr w14:paraId="32C7F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5EB5E795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22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038224BC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الشكل المقابل يسمى                                                   </w:t>
            </w: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1090295</wp:posOffset>
                  </wp:positionH>
                  <wp:positionV relativeFrom="paragraph">
                    <wp:posOffset>0</wp:posOffset>
                  </wp:positionV>
                  <wp:extent cx="1120775" cy="859155"/>
                  <wp:effectExtent l="0" t="0" r="3175" b="0"/>
                  <wp:wrapTight wrapText="bothSides">
                    <wp:wrapPolygon>
                      <wp:start x="0" y="0"/>
                      <wp:lineTo x="0" y="21073"/>
                      <wp:lineTo x="21294" y="21073"/>
                      <wp:lineTo x="21294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775" cy="85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7E57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3DA0306D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456EA84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413A8E19">
            <w:pPr>
              <w:spacing w:after="0" w:line="240" w:lineRule="auto"/>
              <w:rPr>
                <w:i/>
                <w:sz w:val="28"/>
                <w:szCs w:val="28"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معين</w:t>
            </w:r>
          </w:p>
        </w:tc>
        <w:tc>
          <w:tcPr>
            <w:tcW w:w="398" w:type="dxa"/>
            <w:shd w:val="clear" w:color="auto" w:fill="auto"/>
          </w:tcPr>
          <w:p w14:paraId="7E6A3AE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4C62D0B7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مستطيل </w:t>
            </w:r>
          </w:p>
        </w:tc>
        <w:tc>
          <w:tcPr>
            <w:tcW w:w="419" w:type="dxa"/>
            <w:shd w:val="clear" w:color="auto" w:fill="FFFFFF" w:themeFill="background1"/>
          </w:tcPr>
          <w:p w14:paraId="05EDCEA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0F1EA6A8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مربع</w:t>
            </w:r>
          </w:p>
        </w:tc>
        <w:tc>
          <w:tcPr>
            <w:tcW w:w="312" w:type="dxa"/>
            <w:shd w:val="clear" w:color="auto" w:fill="auto"/>
          </w:tcPr>
          <w:p w14:paraId="25EC2C6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70708684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 xml:space="preserve">شبه منحرف </w:t>
            </w:r>
          </w:p>
        </w:tc>
      </w:tr>
      <w:tr w14:paraId="0C9D9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28ECEE8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23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2487E65F">
            <w:pPr>
              <w:spacing w:after="0" w:line="240" w:lineRule="auto"/>
              <w:rPr>
                <w:rFonts w:cstheme="minorBidi"/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 xml:space="preserve">من الشكل المقابل 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m∠D</m:t>
              </m:r>
            </m:oMath>
            <w:r>
              <w:rPr>
                <w:rFonts w:hint="cs" w:cstheme="minorBidi"/>
                <w:sz w:val="28"/>
                <w:szCs w:val="28"/>
                <w:rtl/>
              </w:rPr>
              <w:t xml:space="preserve">  تساوي                                 </w:t>
            </w:r>
            <w:r>
              <w:rPr>
                <w:rFonts w:hint="cs" w:cstheme="minorBidi"/>
                <w:sz w:val="28"/>
                <w:szCs w:val="28"/>
                <w:rtl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1217295</wp:posOffset>
                  </wp:positionH>
                  <wp:positionV relativeFrom="paragraph">
                    <wp:posOffset>635</wp:posOffset>
                  </wp:positionV>
                  <wp:extent cx="1073150" cy="848995"/>
                  <wp:effectExtent l="0" t="0" r="0" b="8255"/>
                  <wp:wrapTight wrapText="bothSides">
                    <wp:wrapPolygon>
                      <wp:start x="0" y="0"/>
                      <wp:lineTo x="0" y="21325"/>
                      <wp:lineTo x="21089" y="21325"/>
                      <wp:lineTo x="21089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50" cy="84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79CA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143E7ED2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3C94099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1640D4C1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101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auto"/>
          </w:tcPr>
          <w:p w14:paraId="502E9CF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2749B4E9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79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51AE130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1E1DD3B5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794F958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7D274C07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180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787AF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7F5BC0A1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24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7DF9F00C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m∠B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                                     </w:t>
            </w: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1042670</wp:posOffset>
                  </wp:positionH>
                  <wp:positionV relativeFrom="paragraph">
                    <wp:posOffset>1270</wp:posOffset>
                  </wp:positionV>
                  <wp:extent cx="1057275" cy="1057275"/>
                  <wp:effectExtent l="0" t="0" r="9525" b="9525"/>
                  <wp:wrapTight wrapText="bothSides">
                    <wp:wrapPolygon>
                      <wp:start x="0" y="0"/>
                      <wp:lineTo x="0" y="21405"/>
                      <wp:lineTo x="21405" y="21405"/>
                      <wp:lineTo x="21405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CF27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215A7082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259B009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4671B69B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120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FFFFFF" w:themeFill="background1"/>
          </w:tcPr>
          <w:p w14:paraId="137742C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6149D0C4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70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67DACE6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502E735B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95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210C4DA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700B4F69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85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  <w:tr w14:paraId="361EF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7BC8F986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25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68198562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m∠C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                                     </w:t>
            </w: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1042670</wp:posOffset>
                  </wp:positionH>
                  <wp:positionV relativeFrom="paragraph">
                    <wp:posOffset>1270</wp:posOffset>
                  </wp:positionV>
                  <wp:extent cx="1057275" cy="1057275"/>
                  <wp:effectExtent l="0" t="0" r="9525" b="9525"/>
                  <wp:wrapTight wrapText="bothSides">
                    <wp:wrapPolygon>
                      <wp:start x="0" y="0"/>
                      <wp:lineTo x="0" y="21405"/>
                      <wp:lineTo x="21405" y="21405"/>
                      <wp:lineTo x="21405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632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5DCDB7C0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380F1AB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64" w:type="dxa"/>
            <w:shd w:val="clear" w:color="auto" w:fill="auto"/>
          </w:tcPr>
          <w:p w14:paraId="3681A445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120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98" w:type="dxa"/>
            <w:shd w:val="clear" w:color="auto" w:fill="auto"/>
          </w:tcPr>
          <w:p w14:paraId="2687BC3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39" w:type="dxa"/>
            <w:shd w:val="clear" w:color="auto" w:fill="auto"/>
          </w:tcPr>
          <w:p w14:paraId="404C58F5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70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419" w:type="dxa"/>
            <w:shd w:val="clear" w:color="auto" w:fill="auto"/>
          </w:tcPr>
          <w:p w14:paraId="4BFD73B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64" w:type="dxa"/>
            <w:shd w:val="clear" w:color="auto" w:fill="auto"/>
          </w:tcPr>
          <w:p w14:paraId="554CFC9C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95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  <w:tc>
          <w:tcPr>
            <w:tcW w:w="312" w:type="dxa"/>
            <w:shd w:val="clear" w:color="auto" w:fill="auto"/>
          </w:tcPr>
          <w:p w14:paraId="0583D14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39" w:type="dxa"/>
            <w:shd w:val="clear" w:color="auto" w:fill="auto"/>
          </w:tcPr>
          <w:p w14:paraId="2D014EA4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85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°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up>
                </m:sSup>
              </m:oMath>
            </m:oMathPara>
          </w:p>
        </w:tc>
      </w:tr>
    </w:tbl>
    <w:p w14:paraId="01BC915C">
      <w:pPr>
        <w:rPr>
          <w:rtl/>
        </w:rPr>
      </w:pPr>
    </w:p>
    <w:p w14:paraId="3A2139C8">
      <w:pPr>
        <w:rPr>
          <w:rtl/>
        </w:rPr>
      </w:pPr>
      <w:r>
        <w:rPr>
          <w:rFonts w:hint="cs"/>
          <w:rtl/>
        </w:rPr>
        <w:t xml:space="preserve">ضع علامة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rtl/>
          </w:rPr>
          <m:t>√</m:t>
        </m:r>
      </m:oMath>
      <w:r>
        <w:rPr>
          <w:rFonts w:hint="cs"/>
          <w:rtl/>
        </w:rPr>
        <w:t xml:space="preserve"> امام العبارة الصحيحة و علامة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rtl/>
          </w:rPr>
          <m:t>×</m:t>
        </m:r>
      </m:oMath>
      <w:r>
        <w:rPr>
          <w:rFonts w:hint="cs"/>
          <w:rtl/>
        </w:rPr>
        <w:t xml:space="preserve">  امام الخطأ</w:t>
      </w:r>
    </w:p>
    <w:tbl>
      <w:tblPr>
        <w:tblStyle w:val="8"/>
        <w:bidiVisual/>
        <w:tblW w:w="86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5"/>
        <w:gridCol w:w="993"/>
      </w:tblGrid>
      <w:tr w14:paraId="70C5A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27B292D0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1 ) قطر المضلع هو قطعة مستقيمة تصل بين أي رأسين في المضلع</w:t>
            </w:r>
          </w:p>
        </w:tc>
        <w:tc>
          <w:tcPr>
            <w:tcW w:w="993" w:type="dxa"/>
          </w:tcPr>
          <w:p w14:paraId="08B70849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37AA6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68A66421">
            <w:pPr>
              <w:spacing w:after="0" w:line="240" w:lineRule="auto"/>
              <w:rPr>
                <w:rFonts w:ascii="Arial" w:hAnsi="Arial" w:eastAsia="Times New Roman"/>
                <w:b/>
                <w:sz w:val="28"/>
                <w:szCs w:val="28"/>
              </w:rPr>
            </w:pPr>
            <w:r>
              <w:rPr>
                <w:rFonts w:hint="cs" w:ascii="Arial" w:hAnsi="Arial" w:eastAsia="Times New Roman"/>
                <w:b/>
                <w:sz w:val="28"/>
                <w:szCs w:val="28"/>
                <w:rtl/>
              </w:rPr>
              <w:t xml:space="preserve">2 ) مجموع قياسات الزوايا الداخلية للشكل الثماني هو </w:t>
            </w:r>
            <m:oMath>
              <m:sSup>
                <m:sSupP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Times New Roman"/>
                      <w:sz w:val="28"/>
                      <w:szCs w:val="28"/>
                    </w:rPr>
                    <m:t>1080</m:t>
                  </m: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eastAsia="Times New Roman"/>
                      <w:sz w:val="28"/>
                      <w:szCs w:val="28"/>
                    </w:rPr>
                    <m:t>°</m:t>
                  </m: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sup>
              </m:sSup>
            </m:oMath>
          </w:p>
        </w:tc>
        <w:tc>
          <w:tcPr>
            <w:tcW w:w="993" w:type="dxa"/>
          </w:tcPr>
          <w:p w14:paraId="525C3D59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66640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1F340740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3 ) قياس الزاوية الداخلية للعشاري المنتظم تساوي </w:t>
            </w:r>
            <m:oMath>
              <m:sSup>
                <m:sSupP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Times New Roman"/>
                      <w:sz w:val="28"/>
                      <w:szCs w:val="28"/>
                    </w:rPr>
                    <m:t>135</m:t>
                  </m: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eastAsia="Times New Roman"/>
                      <w:sz w:val="28"/>
                      <w:szCs w:val="28"/>
                    </w:rPr>
                    <m:t>°</m:t>
                  </m: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sup>
              </m:sSup>
            </m:oMath>
          </w:p>
        </w:tc>
        <w:tc>
          <w:tcPr>
            <w:tcW w:w="993" w:type="dxa"/>
          </w:tcPr>
          <w:p w14:paraId="2A06EAA2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6D715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27801569">
            <w:pPr>
              <w:spacing w:after="0" w:line="240" w:lineRule="auto"/>
              <w:rPr>
                <w:rFonts w:eastAsia="Times New Roman" w:asciiTheme="minorBidi" w:hAnsiTheme="minorBidi" w:cstheme="minorBidi"/>
                <w:b/>
                <w:sz w:val="28"/>
                <w:szCs w:val="28"/>
                <w:rtl/>
              </w:rPr>
            </w:pPr>
            <w:r>
              <w:rPr>
                <w:rFonts w:hint="cs" w:eastAsia="Times New Roman" w:asciiTheme="minorBidi" w:hAnsiTheme="minorBidi" w:cstheme="minorBidi"/>
                <w:b/>
                <w:sz w:val="28"/>
                <w:szCs w:val="28"/>
                <w:rtl/>
              </w:rPr>
              <w:t xml:space="preserve">4 ) المضلع المنتظم الذي تكون قياس زاويته الداخلية  </w:t>
            </w:r>
            <m:oMath>
              <m:sSup>
                <m:sSupP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Times New Roman"/>
                      <w:sz w:val="28"/>
                      <w:szCs w:val="28"/>
                    </w:rPr>
                    <m:t>90</m:t>
                  </m: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eastAsia="Times New Roman"/>
                      <w:sz w:val="28"/>
                      <w:szCs w:val="28"/>
                    </w:rPr>
                    <m:t>°</m:t>
                  </m: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sup>
              </m:sSup>
            </m:oMath>
            <w:r>
              <w:rPr>
                <w:rFonts w:hint="cs" w:eastAsia="Times New Roman" w:asciiTheme="minorBidi" w:hAnsiTheme="minorBidi" w:cstheme="minorBidi"/>
                <w:b/>
                <w:sz w:val="28"/>
                <w:szCs w:val="28"/>
                <w:rtl/>
              </w:rPr>
              <w:t xml:space="preserve">  يكون مربع</w:t>
            </w:r>
          </w:p>
        </w:tc>
        <w:tc>
          <w:tcPr>
            <w:tcW w:w="993" w:type="dxa"/>
          </w:tcPr>
          <w:p w14:paraId="77C220CD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5D8C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30835519">
            <w:pPr>
              <w:spacing w:after="0" w:line="240" w:lineRule="auto"/>
              <w:rPr>
                <w:rFonts w:ascii="Arial" w:hAnsi="Arial"/>
                <w:i/>
                <w:sz w:val="28"/>
                <w:szCs w:val="28"/>
                <w:rtl/>
              </w:rPr>
            </w:pPr>
            <w:r>
              <w:rPr>
                <w:rFonts w:hint="cs" w:ascii="Arial" w:hAnsi="Arial"/>
                <w:i/>
                <w:sz w:val="28"/>
                <w:szCs w:val="28"/>
                <w:rtl/>
              </w:rPr>
              <w:t xml:space="preserve">5 ) مجموع قياسات الزوايا الخارجية للمضلع المحدب يساوي </w:t>
            </w:r>
            <m:oMath>
              <m:sSup>
                <m:sSupP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Times New Roman"/>
                      <w:sz w:val="28"/>
                      <w:szCs w:val="28"/>
                    </w:rPr>
                    <m:t>360</m:t>
                  </m: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eastAsia="Times New Roman"/>
                      <w:sz w:val="28"/>
                      <w:szCs w:val="28"/>
                    </w:rPr>
                    <m:t>°</m:t>
                  </m:r>
                  <m:ctrlPr>
                    <w:rPr>
                      <w:rFonts w:ascii="Cambria Math" w:hAnsi="Cambria Math" w:eastAsia="Times New Roman"/>
                      <w:b/>
                      <w:sz w:val="28"/>
                      <w:szCs w:val="28"/>
                    </w:rPr>
                  </m:ctrlPr>
                </m:sup>
              </m:sSup>
            </m:oMath>
          </w:p>
        </w:tc>
        <w:tc>
          <w:tcPr>
            <w:tcW w:w="993" w:type="dxa"/>
          </w:tcPr>
          <w:p w14:paraId="39647294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32575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6FDAF9E2">
            <w:pPr>
              <w:spacing w:after="0" w:line="240" w:lineRule="auto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 xml:space="preserve">6 ) في </w:t>
            </w:r>
            <w:r>
              <w:fldChar w:fldCharType="begin"/>
            </w:r>
            <w:r>
              <w:instrText xml:space="preserve"> HYPERLINK "https://t.me/akhtbarnhae" </w:instrText>
            </w:r>
            <w:r>
              <w:fldChar w:fldCharType="separate"/>
            </w:r>
            <w:r>
              <w:rPr>
                <w:rStyle w:val="6"/>
                <w:rFonts w:hint="cs"/>
                <w:i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متوازي الأضلاع كل زاويتين متحالفتين</w:t>
            </w:r>
            <w:r>
              <w:rPr>
                <w:rStyle w:val="6"/>
                <w:rFonts w:hint="cs"/>
                <w:i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/>
                <w:i/>
                <w:sz w:val="28"/>
                <w:szCs w:val="28"/>
                <w:rtl/>
              </w:rPr>
              <w:t xml:space="preserve"> متطابقتين</w:t>
            </w:r>
          </w:p>
        </w:tc>
        <w:tc>
          <w:tcPr>
            <w:tcW w:w="993" w:type="dxa"/>
          </w:tcPr>
          <w:p w14:paraId="3EB14957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16CDC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5C2C87A8">
            <w:pPr>
              <w:spacing w:after="0" w:line="240" w:lineRule="auto"/>
              <w:rPr>
                <w:rFonts w:ascii="Arial" w:hAnsi="Arial"/>
                <w:i/>
                <w:sz w:val="28"/>
                <w:szCs w:val="28"/>
                <w:rtl/>
              </w:rPr>
            </w:pPr>
            <w:r>
              <w:rPr>
                <w:rFonts w:hint="cs" w:ascii="Arial" w:hAnsi="Arial"/>
                <w:i/>
                <w:sz w:val="28"/>
                <w:szCs w:val="28"/>
                <w:rtl/>
              </w:rPr>
              <w:t>7 ) قطرا متوازي الأضلاع ينصف كل منهما الأخر</w:t>
            </w:r>
          </w:p>
        </w:tc>
        <w:tc>
          <w:tcPr>
            <w:tcW w:w="993" w:type="dxa"/>
          </w:tcPr>
          <w:p w14:paraId="335D2128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5D0C3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709699A8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8 ) شكل رباعي فيه ضلعين متقابلين متوازيين يكون  متوازي أضلاع </w:t>
            </w:r>
          </w:p>
        </w:tc>
        <w:tc>
          <w:tcPr>
            <w:tcW w:w="993" w:type="dxa"/>
          </w:tcPr>
          <w:p w14:paraId="5C91B652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6B286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39B4955E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9 )الشكل الرباعي في الشكل المقابل يمثل </w:t>
            </w:r>
          </w:p>
          <w:p w14:paraId="5FD31688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متوازي أضلاع  </w:t>
            </w:r>
          </w:p>
          <w:p w14:paraId="4014420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-360680</wp:posOffset>
                  </wp:positionV>
                  <wp:extent cx="1303655" cy="588010"/>
                  <wp:effectExtent l="0" t="0" r="0" b="2540"/>
                  <wp:wrapTight wrapText="bothSides">
                    <wp:wrapPolygon>
                      <wp:start x="0" y="0"/>
                      <wp:lineTo x="0" y="20994"/>
                      <wp:lineTo x="21148" y="20994"/>
                      <wp:lineTo x="21148" y="0"/>
                      <wp:lineTo x="0" y="0"/>
                    </wp:wrapPolygon>
                  </wp:wrapTight>
                  <wp:docPr id="8533423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342347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655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3" w:type="dxa"/>
          </w:tcPr>
          <w:p w14:paraId="6435486D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6139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0819398F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10 )الشكل الرباعي في الشكل المقابل يمثل                    </w:t>
            </w: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476885</wp:posOffset>
                  </wp:positionH>
                  <wp:positionV relativeFrom="paragraph">
                    <wp:posOffset>-1270</wp:posOffset>
                  </wp:positionV>
                  <wp:extent cx="979805" cy="715010"/>
                  <wp:effectExtent l="0" t="0" r="0" b="8890"/>
                  <wp:wrapTight wrapText="bothSides">
                    <wp:wrapPolygon>
                      <wp:start x="0" y="0"/>
                      <wp:lineTo x="0" y="21293"/>
                      <wp:lineTo x="20998" y="21293"/>
                      <wp:lineTo x="20998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805" cy="715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</w:p>
          <w:p w14:paraId="4AC1D261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متوازي أضلاع  </w:t>
            </w:r>
          </w:p>
          <w:p w14:paraId="08B0AC42">
            <w:pPr>
              <w:spacing w:after="0" w:line="240" w:lineRule="auto"/>
              <w:rPr>
                <w:i/>
                <w:sz w:val="28"/>
                <w:szCs w:val="28"/>
                <w:rtl/>
              </w:rPr>
            </w:pPr>
          </w:p>
        </w:tc>
        <w:tc>
          <w:tcPr>
            <w:tcW w:w="993" w:type="dxa"/>
          </w:tcPr>
          <w:p w14:paraId="7CCD0B5B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433A0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7C0CCAC2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11 ) متوازي الأضلاع الذي فيه القطران متطابقان يكون مستطيل</w:t>
            </w:r>
          </w:p>
        </w:tc>
        <w:tc>
          <w:tcPr>
            <w:tcW w:w="993" w:type="dxa"/>
          </w:tcPr>
          <w:p w14:paraId="11CB66F8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03269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2333ED80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12 ) المستطيل هو متوازي أضلاع زواياه الأربع قوائم</w:t>
            </w:r>
          </w:p>
        </w:tc>
        <w:tc>
          <w:tcPr>
            <w:tcW w:w="993" w:type="dxa"/>
          </w:tcPr>
          <w:p w14:paraId="1A2B1DE5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256DE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7B90EE35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13 ) متوازي أضلاع جميع أضلاعة متطابقة يكون معين</w:t>
            </w:r>
          </w:p>
        </w:tc>
        <w:tc>
          <w:tcPr>
            <w:tcW w:w="993" w:type="dxa"/>
          </w:tcPr>
          <w:p w14:paraId="020F70FB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611D0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04F74949">
            <w:pPr>
              <w:spacing w:after="0" w:line="240" w:lineRule="auto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14 ) كل متوازي أضلاع معين و ليس كل معين متوازي أضلاع</w:t>
            </w:r>
          </w:p>
        </w:tc>
        <w:tc>
          <w:tcPr>
            <w:tcW w:w="993" w:type="dxa"/>
          </w:tcPr>
          <w:p w14:paraId="1DC31C2F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0C178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318C44C9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15 ) المربع هو متوازي أضلاع كل أضلاعه متطابقة </w:t>
            </w:r>
          </w:p>
        </w:tc>
        <w:tc>
          <w:tcPr>
            <w:tcW w:w="993" w:type="dxa"/>
          </w:tcPr>
          <w:p w14:paraId="6D37ADE8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37A0B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7D277C1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16 ) إذا كان الشكل الرباعي مستطيلاً و معيناً فإنه يكون مربعاً</w:t>
            </w:r>
          </w:p>
        </w:tc>
        <w:tc>
          <w:tcPr>
            <w:tcW w:w="993" w:type="dxa"/>
          </w:tcPr>
          <w:p w14:paraId="6ECFDEBC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30FB1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2BF83571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17 ) في شبه المنحرف يكون القطران متطابقان</w:t>
            </w:r>
          </w:p>
        </w:tc>
        <w:tc>
          <w:tcPr>
            <w:tcW w:w="993" w:type="dxa"/>
          </w:tcPr>
          <w:p w14:paraId="6C270BC3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  <w:tr w14:paraId="43A98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05" w:type="dxa"/>
          </w:tcPr>
          <w:p w14:paraId="2CC4FC3C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18 ) قطرا الطائرة الورقية متعامدان </w:t>
            </w:r>
          </w:p>
        </w:tc>
        <w:tc>
          <w:tcPr>
            <w:tcW w:w="993" w:type="dxa"/>
          </w:tcPr>
          <w:p w14:paraId="1C0D41FF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>(     )</w:t>
            </w:r>
          </w:p>
        </w:tc>
      </w:tr>
    </w:tbl>
    <w:p w14:paraId="5B0465F2">
      <w:pPr>
        <w:jc w:val="right"/>
        <w:sectPr>
          <w:headerReference r:id="rId6" w:type="default"/>
          <w:footerReference r:id="rId7" w:type="default"/>
          <w:pgSz w:w="11906" w:h="16838"/>
          <w:pgMar w:top="1440" w:right="1800" w:bottom="1440" w:left="1800" w:header="708" w:footer="708" w:gutter="0"/>
          <w:cols w:space="708" w:num="1"/>
          <w:bidi/>
          <w:rtlGutter w:val="1"/>
          <w:docGrid w:linePitch="360" w:charSpace="0"/>
        </w:sectPr>
      </w:pPr>
    </w:p>
    <w:p w14:paraId="52C7DABE">
      <w:pPr>
        <w:rPr>
          <w:sz w:val="28"/>
          <w:szCs w:val="28"/>
          <w:rtl/>
        </w:rPr>
      </w:pPr>
    </w:p>
    <w:p w14:paraId="581F7F1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اختر الاجابة الصحيحة فيما يلي</w:t>
      </w:r>
    </w:p>
    <w:tbl>
      <w:tblPr>
        <w:tblStyle w:val="3"/>
        <w:bidiVisual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277"/>
        <w:gridCol w:w="1797"/>
        <w:gridCol w:w="398"/>
        <w:gridCol w:w="2208"/>
        <w:gridCol w:w="416"/>
        <w:gridCol w:w="1797"/>
        <w:gridCol w:w="312"/>
        <w:gridCol w:w="2207"/>
      </w:tblGrid>
      <w:tr w14:paraId="0ECA5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B5B8DE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12602DD1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إذا كان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  <w:rtl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ABC~∆FGH 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فيمكن استنتاج أن</w:t>
            </w:r>
          </w:p>
        </w:tc>
      </w:tr>
      <w:tr w14:paraId="633B4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0443EAB7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3C9021C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006DC5F0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hint="cs" w:ascii="Cambria Math" w:hAnsi="Cambria Math" w:cs="Cambria Math"/>
                    <w:sz w:val="28"/>
                    <w:szCs w:val="28"/>
                    <w:rtl/>
                  </w:rPr>
                  <m:t>∠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B≅∠G</m:t>
                </m:r>
              </m:oMath>
            </m:oMathPara>
          </w:p>
        </w:tc>
        <w:tc>
          <w:tcPr>
            <w:tcW w:w="398" w:type="dxa"/>
            <w:shd w:val="clear" w:color="auto" w:fill="FFFFFF" w:themeFill="background1"/>
          </w:tcPr>
          <w:p w14:paraId="0E4F437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11DBACFC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hint="cs" w:ascii="Cambria Math" w:hAnsi="Cambria Math" w:cs="Cambria Math"/>
                    <w:sz w:val="28"/>
                    <w:szCs w:val="28"/>
                    <w:rtl/>
                  </w:rPr>
                  <m:t>∠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A≅∠H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3387F77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022E0729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AB=FG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3AD5671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27E04EC9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hint="cs" w:ascii="Cambria Math" w:hAnsi="Cambria Math" w:cs="Cambria Math"/>
                    <w:sz w:val="28"/>
                    <w:szCs w:val="28"/>
                    <w:rtl/>
                  </w:rPr>
                  <m:t>∠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B≅∠H</m:t>
                </m:r>
              </m:oMath>
            </m:oMathPara>
          </w:p>
        </w:tc>
      </w:tr>
      <w:tr w14:paraId="6618A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73F9EED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564D1482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معامل تشابه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  <w:rtl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ABC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إلى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  <w:rtl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XYZ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يساوي       </w:t>
            </w: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597535</wp:posOffset>
                  </wp:positionH>
                  <wp:positionV relativeFrom="paragraph">
                    <wp:posOffset>-635</wp:posOffset>
                  </wp:positionV>
                  <wp:extent cx="1629410" cy="1132205"/>
                  <wp:effectExtent l="0" t="0" r="8890" b="0"/>
                  <wp:wrapTight wrapText="bothSides">
                    <wp:wrapPolygon>
                      <wp:start x="0" y="0"/>
                      <wp:lineTo x="0" y="21079"/>
                      <wp:lineTo x="21465" y="21079"/>
                      <wp:lineTo x="21465" y="0"/>
                      <wp:lineTo x="0" y="0"/>
                    </wp:wrapPolygon>
                  </wp:wrapTight>
                  <wp:docPr id="1594118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1188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410" cy="113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292D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5BD9CEA3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4DD9199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1CB839B6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628AABE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7CF1538B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511EF62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2BD61D59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en>
                </m:f>
              </m:oMath>
            </m:oMathPara>
          </w:p>
        </w:tc>
        <w:tc>
          <w:tcPr>
            <w:tcW w:w="312" w:type="dxa"/>
            <w:shd w:val="clear" w:color="auto" w:fill="auto"/>
          </w:tcPr>
          <w:p w14:paraId="5030976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732C38FB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3</m:t>
                </m:r>
              </m:oMath>
            </m:oMathPara>
          </w:p>
        </w:tc>
      </w:tr>
      <w:tr w14:paraId="08C8D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579DEE03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60C0C434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ABCD~WXYZ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فإن معامل تشابه                   </w:t>
            </w:r>
          </w:p>
          <w:p w14:paraId="5E33EAF0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520700</wp:posOffset>
                  </wp:positionH>
                  <wp:positionV relativeFrom="paragraph">
                    <wp:posOffset>-208280</wp:posOffset>
                  </wp:positionV>
                  <wp:extent cx="2031365" cy="1049020"/>
                  <wp:effectExtent l="0" t="0" r="6985" b="0"/>
                  <wp:wrapTight wrapText="bothSides">
                    <wp:wrapPolygon>
                      <wp:start x="0" y="0"/>
                      <wp:lineTo x="0" y="21182"/>
                      <wp:lineTo x="21472" y="21182"/>
                      <wp:lineTo x="21472" y="0"/>
                      <wp:lineTo x="0" y="0"/>
                    </wp:wrapPolygon>
                  </wp:wrapTight>
                  <wp:docPr id="3621022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102297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365" cy="1049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الشكل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ABCD</m:t>
              </m:r>
              <m:r>
                <m:rPr/>
                <w:rPr>
                  <w:rFonts w:ascii="Cambria Math" w:hAnsi="Cambria Math"/>
                  <w:sz w:val="28"/>
                  <w:szCs w:val="28"/>
                  <w:rtl/>
                </w:rPr>
                <m:t>إلى</m:t>
              </m:r>
              <m:r>
                <m:rPr/>
                <w:rPr>
                  <w:rFonts w:ascii="Cambria Math" w:hAnsi="Cambria Math"/>
                  <w:sz w:val="28"/>
                  <w:szCs w:val="28"/>
                </w:rPr>
                <m:t>WXYZ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يساوي </w:t>
            </w:r>
          </w:p>
        </w:tc>
      </w:tr>
      <w:tr w14:paraId="16269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1AE74A22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3613B08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2C67EB09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29B0706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70D4880A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2473CE1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09B4FAFB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en>
                </m:f>
              </m:oMath>
            </m:oMathPara>
          </w:p>
        </w:tc>
        <w:tc>
          <w:tcPr>
            <w:tcW w:w="312" w:type="dxa"/>
            <w:shd w:val="clear" w:color="auto" w:fill="FFFFFF" w:themeFill="background1"/>
          </w:tcPr>
          <w:p w14:paraId="7F0D276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36AC96EB">
            <w:pPr>
              <w:spacing w:after="0" w:line="240" w:lineRule="auto"/>
              <w:rPr>
                <w:rFonts w:cstheme="minorBid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den>
                </m:f>
              </m:oMath>
            </m:oMathPara>
          </w:p>
        </w:tc>
      </w:tr>
      <w:tr w14:paraId="6E4DE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61988D8B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347B03CF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708660</wp:posOffset>
                  </wp:positionH>
                  <wp:positionV relativeFrom="paragraph">
                    <wp:posOffset>0</wp:posOffset>
                  </wp:positionV>
                  <wp:extent cx="1764665" cy="1017270"/>
                  <wp:effectExtent l="0" t="0" r="6985" b="0"/>
                  <wp:wrapTight wrapText="bothSides">
                    <wp:wrapPolygon>
                      <wp:start x="0" y="0"/>
                      <wp:lineTo x="0" y="21034"/>
                      <wp:lineTo x="21452" y="21034"/>
                      <wp:lineTo x="21452" y="0"/>
                      <wp:lineTo x="0" y="0"/>
                    </wp:wrapPolygon>
                  </wp:wrapTight>
                  <wp:docPr id="129403871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038719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101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في الشكل المقابل المضلعان متشابهان فإن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تساوي          </w:t>
            </w:r>
          </w:p>
        </w:tc>
      </w:tr>
      <w:tr w14:paraId="1503B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3ECDDBD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7A77FD6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684155FF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2D8D01F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15910A8B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784E379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6BB82F97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14069E7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5CFA9A71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6</m:t>
                </m:r>
              </m:oMath>
            </m:oMathPara>
          </w:p>
        </w:tc>
      </w:tr>
      <w:tr w14:paraId="18933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BC3A763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5 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2BF95DE1">
            <w:pPr>
              <w:spacing w:after="0" w:line="240" w:lineRule="auto"/>
              <w:rPr>
                <w:rFonts w:cstheme="minorBidi"/>
                <w:i/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t xml:space="preserve">مستطيلان متشابهان معامل التشابه بينهما </w:t>
            </w:r>
            <m:oMath>
              <m:r>
                <m:rPr/>
                <w:rPr>
                  <w:rFonts w:ascii="Cambria Math" w:hAnsi="Cambria Math" w:cstheme="minorBidi"/>
                  <w:sz w:val="28"/>
                  <w:szCs w:val="28"/>
                </w:rPr>
                <m:t>3:1</m:t>
              </m:r>
            </m:oMath>
            <w:r>
              <w:rPr>
                <w:rFonts w:hint="cs" w:cstheme="minorBidi"/>
                <w:sz w:val="28"/>
                <w:szCs w:val="28"/>
                <w:rtl/>
              </w:rPr>
              <w:t xml:space="preserve">   فإذا كان محيط المستطيل الكبير يساوي </w:t>
            </w:r>
            <m:oMath>
              <m:r>
                <m:rPr>
                  <m:sty m:val="p"/>
                </m:rPr>
                <w:rPr>
                  <w:rFonts w:ascii="Cambria Math" w:hAnsi="Cambria Math" w:cstheme="minorBidi"/>
                  <w:sz w:val="28"/>
                  <w:szCs w:val="28"/>
                </w:rPr>
                <m:t>21</m:t>
              </m:r>
              <m:r>
                <m:rPr/>
                <w:rPr>
                  <w:rFonts w:ascii="Cambria Math" w:hAnsi="Cambria Math" w:cstheme="minorBidi"/>
                  <w:sz w:val="28"/>
                  <w:szCs w:val="28"/>
                </w:rPr>
                <m:t>cm</m:t>
              </m:r>
            </m:oMath>
            <w:r>
              <w:rPr>
                <w:rFonts w:hint="cs" w:cstheme="minorBidi"/>
                <w:sz w:val="28"/>
                <w:szCs w:val="28"/>
                <w:rtl/>
              </w:rPr>
              <w:t xml:space="preserve">  فإن محيط المستطيل الصغير يساوي </w:t>
            </w:r>
          </w:p>
        </w:tc>
      </w:tr>
      <w:tr w14:paraId="25B3E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639FE422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07FFC9F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7AF2D101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21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504904E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1C4D0CC6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63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52EFC40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533FE794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7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55A40AF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11452BF4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3</m:t>
                </m:r>
              </m:oMath>
            </m:oMathPara>
          </w:p>
        </w:tc>
      </w:tr>
      <w:tr w14:paraId="367A5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018CE288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6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14DB272B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عبارة التشابه المناسبة تكون                       </w:t>
            </w: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955040</wp:posOffset>
                  </wp:positionH>
                  <wp:positionV relativeFrom="paragraph">
                    <wp:posOffset>-3810</wp:posOffset>
                  </wp:positionV>
                  <wp:extent cx="1198880" cy="922020"/>
                  <wp:effectExtent l="0" t="0" r="1270" b="0"/>
                  <wp:wrapThrough wrapText="bothSides">
                    <wp:wrapPolygon>
                      <wp:start x="0" y="0"/>
                      <wp:lineTo x="0" y="20975"/>
                      <wp:lineTo x="21280" y="20975"/>
                      <wp:lineTo x="21280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8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C79A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0DD2A716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6560AD5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48E5CA5A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/>
                  <w:rPr>
                    <w:rFonts w:ascii="Cambria Math" w:hAnsi="Cambria Math"/>
                    <w:sz w:val="28"/>
                    <w:szCs w:val="28"/>
                    <w:rtl/>
                  </w:rPr>
                  <m:t>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XZY~∆VZW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3290B4F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747A37A5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/>
                  <w:rPr>
                    <w:rFonts w:ascii="Cambria Math" w:hAnsi="Cambria Math"/>
                    <w:sz w:val="28"/>
                    <w:szCs w:val="28"/>
                    <w:rtl/>
                  </w:rPr>
                  <m:t>∆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XZY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~∆WZV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0FB5BAB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49C7D49E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/>
                  <w:rPr>
                    <w:rFonts w:ascii="Cambria Math" w:hAnsi="Cambria Math"/>
                    <w:sz w:val="28"/>
                    <w:szCs w:val="28"/>
                    <w:rtl/>
                  </w:rPr>
                  <m:t>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XYZ~∆ZVW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123493B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06134639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/>
                  <w:rPr>
                    <w:rFonts w:ascii="Cambria Math" w:hAnsi="Cambria Math"/>
                    <w:sz w:val="28"/>
                    <w:szCs w:val="28"/>
                    <w:rtl/>
                  </w:rPr>
                  <m:t>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ZY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~∆ZVW</m:t>
                </m:r>
              </m:oMath>
            </m:oMathPara>
          </w:p>
        </w:tc>
      </w:tr>
      <w:tr w14:paraId="63DB3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51F202B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7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4C5E9732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عبارة التشابه المناسبة تكون                       </w:t>
            </w: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764540</wp:posOffset>
                  </wp:positionH>
                  <wp:positionV relativeFrom="paragraph">
                    <wp:posOffset>-1905</wp:posOffset>
                  </wp:positionV>
                  <wp:extent cx="1398905" cy="874395"/>
                  <wp:effectExtent l="0" t="0" r="0" b="1905"/>
                  <wp:wrapTight wrapText="bothSides">
                    <wp:wrapPolygon>
                      <wp:start x="0" y="0"/>
                      <wp:lineTo x="0" y="21176"/>
                      <wp:lineTo x="21178" y="21176"/>
                      <wp:lineTo x="21178" y="0"/>
                      <wp:lineTo x="0" y="0"/>
                    </wp:wrapPolygon>
                  </wp:wrapTight>
                  <wp:docPr id="2035407390" name="Picture 5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407390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905" cy="87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3FF1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6AF002A7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14A2C0B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42C83D04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/>
                  <w:rPr>
                    <w:rFonts w:ascii="Cambria Math" w:hAnsi="Cambria Math"/>
                    <w:sz w:val="28"/>
                    <w:szCs w:val="28"/>
                    <w:rtl/>
                  </w:rPr>
                  <m:t>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XZY~∆RZQ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16D9AB0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37840171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/>
                  <w:rPr>
                    <w:rFonts w:ascii="Cambria Math" w:hAnsi="Cambria Math"/>
                    <w:sz w:val="28"/>
                    <w:szCs w:val="28"/>
                    <w:rtl/>
                  </w:rPr>
                  <m:t>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XZY~∆RQZ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5E381F3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2A129903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/>
                  <w:rPr>
                    <w:rFonts w:ascii="Cambria Math" w:hAnsi="Cambria Math"/>
                    <w:sz w:val="28"/>
                    <w:szCs w:val="28"/>
                    <w:rtl/>
                  </w:rPr>
                  <m:t>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XZY~∆QRZ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2684D09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50443702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/>
                  <w:rPr>
                    <w:rFonts w:ascii="Cambria Math" w:hAnsi="Cambria Math"/>
                    <w:sz w:val="28"/>
                    <w:szCs w:val="28"/>
                    <w:rtl/>
                  </w:rPr>
                  <m:t>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ZYX~∆RZQ</m:t>
                </m:r>
              </m:oMath>
            </m:oMathPara>
          </w:p>
        </w:tc>
      </w:tr>
      <w:tr w14:paraId="45C98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C953669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8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13552DC4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تكون قيمة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تساوي                            </w:t>
            </w:r>
            <w:r>
              <w:rPr>
                <w:rFonts w:hint="cs"/>
                <w:sz w:val="28"/>
                <w:szCs w:val="28"/>
                <w:rtl/>
              </w:rPr>
              <w:drawing>
                <wp:inline distT="0" distB="0" distL="0" distR="0">
                  <wp:extent cx="1613535" cy="1054735"/>
                  <wp:effectExtent l="0" t="0" r="5715" b="0"/>
                  <wp:docPr id="3226006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600630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520" cy="1058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C9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5F4B14CE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5E6A1EB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28284FCF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2D8A741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33938F09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60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3EE3247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2AFA94B1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24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6A270B4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76E7F5AF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20</m:t>
                </m:r>
              </m:oMath>
            </m:oMathPara>
          </w:p>
        </w:tc>
      </w:tr>
      <w:tr w14:paraId="20427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2FE10D10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9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67BEDD7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يمكن استنتاج أن                                 </w:t>
            </w: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676910</wp:posOffset>
                  </wp:positionH>
                  <wp:positionV relativeFrom="paragraph">
                    <wp:posOffset>-1905</wp:posOffset>
                  </wp:positionV>
                  <wp:extent cx="1624330" cy="1001395"/>
                  <wp:effectExtent l="0" t="0" r="0" b="8255"/>
                  <wp:wrapTight wrapText="bothSides">
                    <wp:wrapPolygon>
                      <wp:start x="0" y="0"/>
                      <wp:lineTo x="0" y="21367"/>
                      <wp:lineTo x="21279" y="21367"/>
                      <wp:lineTo x="21279" y="0"/>
                      <wp:lineTo x="0" y="0"/>
                    </wp:wrapPolygon>
                  </wp:wrapTight>
                  <wp:docPr id="141596045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960456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330" cy="100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AF28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3219ECAF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2799D54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53971D17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TZ=XY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6743EC9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33D7887D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hint="cs" w:ascii="Cambria Math" w:hAnsi="Cambria Math" w:cs="Cambria Math"/>
                    <w:sz w:val="28"/>
                    <w:szCs w:val="28"/>
                    <w:rtl/>
                  </w:rPr>
                  <m:t>∠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T≅∠X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6E9BE90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6E4734D6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hint="cs" w:ascii="Cambria Math" w:hAnsi="Cambria Math" w:cs="Cambria Math"/>
                    <w:sz w:val="28"/>
                    <w:szCs w:val="28"/>
                    <w:rtl/>
                  </w:rPr>
                  <m:t>∠</m:t>
                </m:r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Z≅∠X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3CC2F5A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1E56972E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/>
                  <w:rPr>
                    <w:rFonts w:ascii="Cambria Math" w:hAnsi="Cambria Math" w:cstheme="minorBidi"/>
                    <w:sz w:val="28"/>
                    <w:szCs w:val="28"/>
                  </w:rPr>
                  <m:t>TZ=5</m:t>
                </m:r>
              </m:oMath>
            </m:oMathPara>
          </w:p>
        </w:tc>
      </w:tr>
      <w:tr w14:paraId="4BFE0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5AC4268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10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7C7C6A11">
            <w:pPr>
              <w:spacing w:after="0" w:line="240" w:lineRule="auto"/>
              <w:rPr>
                <w:rFonts w:cstheme="minorBidi"/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-2540</wp:posOffset>
                  </wp:positionV>
                  <wp:extent cx="1101725" cy="922655"/>
                  <wp:effectExtent l="0" t="0" r="3175" b="0"/>
                  <wp:wrapTight wrapText="bothSides">
                    <wp:wrapPolygon>
                      <wp:start x="0" y="0"/>
                      <wp:lineTo x="0" y="20961"/>
                      <wp:lineTo x="21289" y="20961"/>
                      <wp:lineTo x="21289" y="0"/>
                      <wp:lineTo x="0" y="0"/>
                    </wp:wrapPolygon>
                  </wp:wrapTight>
                  <wp:docPr id="50958638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586382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725" cy="92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cstheme="minorBidi"/>
                <w:sz w:val="28"/>
                <w:szCs w:val="28"/>
                <w:rtl/>
              </w:rPr>
              <w:t xml:space="preserve">من الشكل المقابل </w:t>
            </w:r>
            <m:oMath>
              <m:r>
                <m:rPr/>
                <w:rPr>
                  <w:rFonts w:ascii="Cambria Math" w:hAnsi="Cambria Math" w:cstheme="minorBidi"/>
                  <w:sz w:val="28"/>
                  <w:szCs w:val="28"/>
                </w:rPr>
                <m:t>PT=10, TQ=2, SR=6</m:t>
              </m:r>
            </m:oMath>
            <w:r>
              <w:rPr>
                <w:rFonts w:hint="cs" w:cstheme="minorBidi"/>
                <w:sz w:val="28"/>
                <w:szCs w:val="28"/>
                <w:rtl/>
              </w:rPr>
              <w:t xml:space="preserve"> فإن </w:t>
            </w:r>
            <m:oMath>
              <m:r>
                <m:rPr/>
                <w:rPr>
                  <w:rFonts w:ascii="Cambria Math" w:hAnsi="Cambria Math" w:cstheme="minorBidi"/>
                  <w:sz w:val="28"/>
                  <w:szCs w:val="28"/>
                </w:rPr>
                <m:t>PS</m:t>
              </m:r>
            </m:oMath>
            <w:r>
              <w:rPr>
                <w:rFonts w:hint="cs" w:cstheme="minorBidi"/>
                <w:sz w:val="28"/>
                <w:szCs w:val="28"/>
                <w:rtl/>
              </w:rPr>
              <w:t xml:space="preserve"> يساوي   </w:t>
            </w:r>
          </w:p>
        </w:tc>
      </w:tr>
      <w:tr w14:paraId="58B8C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6BC5590E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0CF664E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638A8EB8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30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559212A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5FE209B3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60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7D9AF5F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3CDBBC35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15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54D01A3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4E8B7FF5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10</m:t>
                </m:r>
              </m:oMath>
            </m:oMathPara>
          </w:p>
        </w:tc>
      </w:tr>
      <w:tr w14:paraId="5E0DF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3959796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11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5CE526CA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800100</wp:posOffset>
                  </wp:positionH>
                  <wp:positionV relativeFrom="paragraph">
                    <wp:posOffset>-635</wp:posOffset>
                  </wp:positionV>
                  <wp:extent cx="1149350" cy="1113155"/>
                  <wp:effectExtent l="0" t="0" r="0" b="0"/>
                  <wp:wrapTight wrapText="bothSides">
                    <wp:wrapPolygon>
                      <wp:start x="0" y="0"/>
                      <wp:lineTo x="0" y="21070"/>
                      <wp:lineTo x="21123" y="21070"/>
                      <wp:lineTo x="21123" y="0"/>
                      <wp:lineTo x="0" y="0"/>
                    </wp:wrapPolygon>
                  </wp:wrapTight>
                  <wp:docPr id="156894173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941731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350" cy="111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من الشكل المقابل تكون قيمة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                             </w:t>
            </w:r>
          </w:p>
        </w:tc>
      </w:tr>
      <w:tr w14:paraId="0897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57C85013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3AB4D92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46FB3E07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9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2F87675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789525EF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4.5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0CDD492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204BEBEE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18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1BA6DAF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6B2BC0FF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5</m:t>
                </m:r>
              </m:oMath>
            </m:oMathPara>
          </w:p>
        </w:tc>
      </w:tr>
      <w:tr w14:paraId="2CC7E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8640D99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12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416A799A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إذا كانت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accPr>
                <m:e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JH</m:t>
                  </m: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e>
              </m:acc>
            </m:oMath>
            <w:r>
              <w:rPr>
                <w:rFonts w:hint="cs"/>
                <w:sz w:val="28"/>
                <w:szCs w:val="28"/>
                <w:rtl/>
              </w:rPr>
              <w:t xml:space="preserve"> قطعة منصفة في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  <w:rtl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KLM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فإن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تساوي  </w:t>
            </w: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1905</wp:posOffset>
                  </wp:positionV>
                  <wp:extent cx="1322705" cy="1049020"/>
                  <wp:effectExtent l="0" t="0" r="0" b="0"/>
                  <wp:wrapTight wrapText="bothSides">
                    <wp:wrapPolygon>
                      <wp:start x="0" y="0"/>
                      <wp:lineTo x="0" y="21182"/>
                      <wp:lineTo x="21154" y="21182"/>
                      <wp:lineTo x="21154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705" cy="1049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3B8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0CCF79A0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0E799B4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6A460C4A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1C52608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1F4D04BD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68BB924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7EE6F8BE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15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7DE17A2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4E17D7A6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12.5</m:t>
                </m:r>
              </m:oMath>
            </m:oMathPara>
          </w:p>
        </w:tc>
      </w:tr>
      <w:tr w14:paraId="6C26A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66512D0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13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5339D17E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column">
                    <wp:posOffset>891540</wp:posOffset>
                  </wp:positionH>
                  <wp:positionV relativeFrom="paragraph">
                    <wp:posOffset>1270</wp:posOffset>
                  </wp:positionV>
                  <wp:extent cx="1184275" cy="885825"/>
                  <wp:effectExtent l="0" t="0" r="0" b="9525"/>
                  <wp:wrapTight wrapText="bothSides">
                    <wp:wrapPolygon>
                      <wp:start x="0" y="0"/>
                      <wp:lineTo x="0" y="21368"/>
                      <wp:lineTo x="21195" y="21368"/>
                      <wp:lineTo x="21195" y="0"/>
                      <wp:lineTo x="0" y="0"/>
                    </wp:wrapPolygon>
                  </wp:wrapTight>
                  <wp:docPr id="120453638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536386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2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من الشكل المقابل تكون قيمة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                                </w:t>
            </w:r>
          </w:p>
        </w:tc>
      </w:tr>
      <w:tr w14:paraId="4C2B6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220B419D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24E0F3F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64FCDD1E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53BBA82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612FD635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0339A5D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559CFDBA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02BEBEB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6AA80DEF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Bidi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inorBidi"/>
                        <w:sz w:val="28"/>
                        <w:szCs w:val="28"/>
                      </w:rPr>
                      <m:t>5</m:t>
                    </m:r>
                    <m:ctrlPr>
                      <w:rPr>
                        <w:rFonts w:ascii="Cambria Math" w:hAnsi="Cambria Math" w:cstheme="minorBidi"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Bidi"/>
                        <w:sz w:val="28"/>
                        <w:szCs w:val="28"/>
                      </w:rPr>
                      <m:t>3</m:t>
                    </m:r>
                    <m:ctrlPr>
                      <w:rPr>
                        <w:rFonts w:ascii="Cambria Math" w:hAnsi="Cambria Math" w:cstheme="minorBidi"/>
                        <w:sz w:val="28"/>
                        <w:szCs w:val="28"/>
                      </w:rPr>
                    </m:ctrlPr>
                  </m:den>
                </m:f>
              </m:oMath>
            </m:oMathPara>
          </w:p>
        </w:tc>
      </w:tr>
      <w:tr w14:paraId="0BCD7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3872EFBC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14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2C63CD7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668655</wp:posOffset>
                  </wp:positionH>
                  <wp:positionV relativeFrom="paragraph">
                    <wp:posOffset>-4445</wp:posOffset>
                  </wp:positionV>
                  <wp:extent cx="1310005" cy="850265"/>
                  <wp:effectExtent l="0" t="0" r="4445" b="6985"/>
                  <wp:wrapTight wrapText="bothSides">
                    <wp:wrapPolygon>
                      <wp:start x="0" y="0"/>
                      <wp:lineTo x="0" y="21294"/>
                      <wp:lineTo x="21359" y="21294"/>
                      <wp:lineTo x="21359" y="0"/>
                      <wp:lineTo x="0" y="0"/>
                    </wp:wrapPolygon>
                  </wp:wrapTight>
                  <wp:docPr id="111278423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784237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005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من الشكل المقابل تكون قيمة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                                  </w:t>
            </w:r>
          </w:p>
        </w:tc>
      </w:tr>
      <w:tr w14:paraId="6AC61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64BD5969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4F1BF1A7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7E126BB5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23BAE90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54899491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oMath>
            </m:oMathPara>
          </w:p>
        </w:tc>
        <w:tc>
          <w:tcPr>
            <w:tcW w:w="416" w:type="dxa"/>
            <w:shd w:val="clear" w:color="auto" w:fill="FFFFFF" w:themeFill="background1"/>
          </w:tcPr>
          <w:p w14:paraId="3D156A4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799AD2F9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439C889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6731563B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4</m:t>
                </m:r>
              </m:oMath>
            </m:oMathPara>
          </w:p>
        </w:tc>
      </w:tr>
      <w:tr w14:paraId="5687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4B83C809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15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199DD1D2">
            <w:pPr>
              <w:spacing w:after="0" w:line="240" w:lineRule="auto"/>
              <w:rPr>
                <w:rFonts w:cstheme="minorBidi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تكون قيمة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</w:t>
            </w:r>
            <w:r>
              <w:rPr>
                <w:rFonts w:hint="cs" w:cstheme="minorBidi"/>
                <w:sz w:val="28"/>
                <w:szCs w:val="28"/>
                <w:rtl/>
              </w:rPr>
              <w:t xml:space="preserve">                           </w:t>
            </w:r>
            <w:r>
              <w:rPr>
                <w:rFonts w:cstheme="minorBidi"/>
                <w:sz w:val="28"/>
                <w:szCs w:val="28"/>
                <w:rtl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-1270</wp:posOffset>
                  </wp:positionV>
                  <wp:extent cx="1884045" cy="1160780"/>
                  <wp:effectExtent l="0" t="0" r="1905" b="1270"/>
                  <wp:wrapTight wrapText="bothSides">
                    <wp:wrapPolygon>
                      <wp:start x="0" y="0"/>
                      <wp:lineTo x="0" y="21269"/>
                      <wp:lineTo x="21403" y="21269"/>
                      <wp:lineTo x="21403" y="0"/>
                      <wp:lineTo x="0" y="0"/>
                    </wp:wrapPolygon>
                  </wp:wrapTight>
                  <wp:docPr id="124944707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44707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045" cy="116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1639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1951F76B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788D8A0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68F422CD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78E7F59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75C5FAB2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472F722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023A3262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0DAB9DA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0BCB4D5D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4</m:t>
                </m:r>
              </m:oMath>
            </m:oMathPara>
          </w:p>
        </w:tc>
      </w:tr>
      <w:tr w14:paraId="53643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348E521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16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52F07102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إذا كان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  <w:rtl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FHG~∆KML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و كان </w:t>
            </w:r>
          </w:p>
          <w:p w14:paraId="6D2C3117">
            <w:pPr>
              <w:spacing w:after="0" w:line="240" w:lineRule="auto"/>
              <w:rPr>
                <w:sz w:val="28"/>
                <w:szCs w:val="28"/>
                <w:rtl/>
              </w:rPr>
            </w:pP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HF=5 , KM=3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 فأي من العبارات الأتية صحيحة                   </w:t>
            </w: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271145</wp:posOffset>
                  </wp:positionH>
                  <wp:positionV relativeFrom="paragraph">
                    <wp:posOffset>635</wp:posOffset>
                  </wp:positionV>
                  <wp:extent cx="1976755" cy="937895"/>
                  <wp:effectExtent l="0" t="0" r="4445" b="0"/>
                  <wp:wrapTight wrapText="bothSides">
                    <wp:wrapPolygon>
                      <wp:start x="0" y="0"/>
                      <wp:lineTo x="0" y="21059"/>
                      <wp:lineTo x="21440" y="21059"/>
                      <wp:lineTo x="21440" y="0"/>
                      <wp:lineTo x="0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755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E37E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46B67068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60030E9C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705465CA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FJ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KP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</m:oMath>
            </m:oMathPara>
          </w:p>
        </w:tc>
        <w:tc>
          <w:tcPr>
            <w:tcW w:w="398" w:type="dxa"/>
            <w:shd w:val="clear" w:color="auto" w:fill="FFFFFF" w:themeFill="background1"/>
          </w:tcPr>
          <w:p w14:paraId="70D1DE88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3E52F3AE">
            <w:pPr>
              <w:spacing w:after="0" w:line="240" w:lineRule="auto"/>
              <w:rPr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FJ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KP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</m:oMath>
            </m:oMathPara>
          </w:p>
        </w:tc>
        <w:tc>
          <w:tcPr>
            <w:tcW w:w="416" w:type="dxa"/>
            <w:shd w:val="clear" w:color="auto" w:fill="auto"/>
          </w:tcPr>
          <w:p w14:paraId="0F5B1FD3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35E08B50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FJ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KP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</m:oMath>
            </m:oMathPara>
          </w:p>
        </w:tc>
        <w:tc>
          <w:tcPr>
            <w:tcW w:w="312" w:type="dxa"/>
            <w:shd w:val="clear" w:color="auto" w:fill="auto"/>
          </w:tcPr>
          <w:p w14:paraId="024D559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6BD9D11B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FJ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/>
                        <w:sz w:val="28"/>
                        <w:szCs w:val="28"/>
                      </w:rPr>
                      <m:t>KP</m:t>
                    </m: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en>
                </m:f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=1</m:t>
                </m:r>
              </m:oMath>
            </m:oMathPara>
          </w:p>
        </w:tc>
      </w:tr>
      <w:tr w14:paraId="70E41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6100374D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17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60567C1B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تكون قيمة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                              </w:t>
            </w: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406400</wp:posOffset>
                  </wp:positionH>
                  <wp:positionV relativeFrom="paragraph">
                    <wp:posOffset>3175</wp:posOffset>
                  </wp:positionV>
                  <wp:extent cx="1764665" cy="897890"/>
                  <wp:effectExtent l="0" t="0" r="6985" b="0"/>
                  <wp:wrapTight wrapText="bothSides">
                    <wp:wrapPolygon>
                      <wp:start x="0" y="0"/>
                      <wp:lineTo x="0" y="21081"/>
                      <wp:lineTo x="21452" y="21081"/>
                      <wp:lineTo x="21452" y="0"/>
                      <wp:lineTo x="0" y="0"/>
                    </wp:wrapPolygon>
                  </wp:wrapTight>
                  <wp:docPr id="166389654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896544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665" cy="8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D2B9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7860496F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20EE14F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68A657DC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50858BD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2E5330D8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4885919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472FB78F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20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0CA1B109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32114FB5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28</m:t>
                </m:r>
              </m:oMath>
            </m:oMathPara>
          </w:p>
        </w:tc>
      </w:tr>
      <w:tr w14:paraId="02C9B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6C5B997D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18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111C392A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469265</wp:posOffset>
                  </wp:positionH>
                  <wp:positionV relativeFrom="paragraph">
                    <wp:posOffset>0</wp:posOffset>
                  </wp:positionV>
                  <wp:extent cx="1709420" cy="878205"/>
                  <wp:effectExtent l="0" t="0" r="5080" b="0"/>
                  <wp:wrapTight wrapText="bothSides">
                    <wp:wrapPolygon>
                      <wp:start x="0" y="0"/>
                      <wp:lineTo x="0" y="21085"/>
                      <wp:lineTo x="21423" y="21085"/>
                      <wp:lineTo x="21423" y="0"/>
                      <wp:lineTo x="0" y="0"/>
                    </wp:wrapPolygon>
                  </wp:wrapTight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420" cy="87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من الشكل المقابل تكون قيمة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                                 </w:t>
            </w:r>
          </w:p>
        </w:tc>
      </w:tr>
      <w:tr w14:paraId="61940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0E9F495E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0FCE673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7C5A0E61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25E68CE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18B983AB">
            <w:pPr>
              <w:spacing w:after="0" w:line="240" w:lineRule="auto"/>
              <w:rPr>
                <w:i/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1FFCFE9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47C03EB9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7.5</m:t>
                </m:r>
              </m:oMath>
            </m:oMathPara>
          </w:p>
        </w:tc>
        <w:tc>
          <w:tcPr>
            <w:tcW w:w="312" w:type="dxa"/>
            <w:shd w:val="clear" w:color="auto" w:fill="FFFFFF" w:themeFill="background1"/>
          </w:tcPr>
          <w:p w14:paraId="353324D0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0617FEBB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12</m:t>
                </m:r>
              </m:oMath>
            </m:oMathPara>
          </w:p>
        </w:tc>
      </w:tr>
      <w:tr w14:paraId="1CEDF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066F48AC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19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7643AA6D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الشكل المقابل تكون قيمة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                              </w:t>
            </w: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1905</wp:posOffset>
                  </wp:positionV>
                  <wp:extent cx="1744345" cy="1057275"/>
                  <wp:effectExtent l="0" t="0" r="8255" b="9525"/>
                  <wp:wrapTight wrapText="bothSides">
                    <wp:wrapPolygon>
                      <wp:start x="0" y="0"/>
                      <wp:lineTo x="0" y="21405"/>
                      <wp:lineTo x="21466" y="21405"/>
                      <wp:lineTo x="21466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34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1FF0C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712012BD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auto"/>
          </w:tcPr>
          <w:p w14:paraId="767BDC2F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08BAFD20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088D6675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33A041F7">
            <w:pPr>
              <w:spacing w:after="0" w:line="240" w:lineRule="auto"/>
              <w:rPr>
                <w:i/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8</m:t>
                </m:r>
              </m:oMath>
            </m:oMathPara>
          </w:p>
        </w:tc>
        <w:tc>
          <w:tcPr>
            <w:tcW w:w="416" w:type="dxa"/>
            <w:shd w:val="clear" w:color="auto" w:fill="FFFFFF" w:themeFill="background1"/>
          </w:tcPr>
          <w:p w14:paraId="260F61B2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3723AFA6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15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6F163FCE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439AAD22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12</m:t>
                </m:r>
              </m:oMath>
            </m:oMathPara>
          </w:p>
        </w:tc>
      </w:tr>
      <w:tr w14:paraId="12B40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restart"/>
            <w:shd w:val="clear" w:color="auto" w:fill="auto"/>
            <w:vAlign w:val="center"/>
          </w:tcPr>
          <w:p w14:paraId="7450E13A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20</w:t>
            </w:r>
          </w:p>
        </w:tc>
        <w:tc>
          <w:tcPr>
            <w:tcW w:w="9412" w:type="dxa"/>
            <w:gridSpan w:val="8"/>
            <w:shd w:val="clear" w:color="auto" w:fill="auto"/>
          </w:tcPr>
          <w:p w14:paraId="5DDD6D39">
            <w:pPr>
              <w:spacing w:after="0" w:line="240" w:lineRule="auto"/>
              <w:rPr>
                <w:rFonts w:cstheme="minorBidi"/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939165</wp:posOffset>
                  </wp:positionH>
                  <wp:positionV relativeFrom="paragraph">
                    <wp:posOffset>1905</wp:posOffset>
                  </wp:positionV>
                  <wp:extent cx="1061085" cy="1120775"/>
                  <wp:effectExtent l="0" t="0" r="5715" b="3175"/>
                  <wp:wrapTight wrapText="bothSides">
                    <wp:wrapPolygon>
                      <wp:start x="0" y="0"/>
                      <wp:lineTo x="0" y="21294"/>
                      <wp:lineTo x="21329" y="21294"/>
                      <wp:lineTo x="21329" y="0"/>
                      <wp:lineTo x="0" y="0"/>
                    </wp:wrapPolygon>
                  </wp:wrapTight>
                  <wp:docPr id="22" name="Picture 22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" cy="112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من الشكل المقابل تكون قيمة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x</m:t>
              </m:r>
            </m:oMath>
            <w:r>
              <w:rPr>
                <w:rFonts w:hint="cs"/>
                <w:sz w:val="28"/>
                <w:szCs w:val="28"/>
                <w:rtl/>
              </w:rPr>
              <w:t xml:space="preserve">  تساوي</w:t>
            </w:r>
            <w:r>
              <w:rPr>
                <w:rFonts w:hint="cs" w:cstheme="minorBidi"/>
                <w:sz w:val="28"/>
                <w:szCs w:val="28"/>
                <w:rtl/>
              </w:rPr>
              <w:t xml:space="preserve">                                </w:t>
            </w:r>
          </w:p>
        </w:tc>
      </w:tr>
      <w:tr w14:paraId="14EE3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1" w:type="dxa"/>
            <w:vMerge w:val="continue"/>
            <w:shd w:val="clear" w:color="auto" w:fill="auto"/>
            <w:vAlign w:val="center"/>
          </w:tcPr>
          <w:p w14:paraId="1F7CE53D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77" w:type="dxa"/>
            <w:shd w:val="clear" w:color="auto" w:fill="FFFFFF" w:themeFill="background1"/>
          </w:tcPr>
          <w:p w14:paraId="15731A06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97" w:type="dxa"/>
            <w:shd w:val="clear" w:color="auto" w:fill="auto"/>
          </w:tcPr>
          <w:p w14:paraId="7BBA08E1">
            <w:pPr>
              <w:spacing w:after="0"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12</m:t>
                </m:r>
              </m:oMath>
            </m:oMathPara>
          </w:p>
        </w:tc>
        <w:tc>
          <w:tcPr>
            <w:tcW w:w="398" w:type="dxa"/>
            <w:shd w:val="clear" w:color="auto" w:fill="auto"/>
          </w:tcPr>
          <w:p w14:paraId="2AF3A27D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08" w:type="dxa"/>
            <w:shd w:val="clear" w:color="auto" w:fill="auto"/>
          </w:tcPr>
          <w:p w14:paraId="5FAD6DE6">
            <w:pPr>
              <w:spacing w:after="0" w:line="240" w:lineRule="auto"/>
              <w:rPr>
                <w:i/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10</m:t>
                </m:r>
              </m:oMath>
            </m:oMathPara>
          </w:p>
        </w:tc>
        <w:tc>
          <w:tcPr>
            <w:tcW w:w="416" w:type="dxa"/>
            <w:shd w:val="clear" w:color="auto" w:fill="auto"/>
          </w:tcPr>
          <w:p w14:paraId="1B5DFE41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797" w:type="dxa"/>
            <w:shd w:val="clear" w:color="auto" w:fill="auto"/>
          </w:tcPr>
          <w:p w14:paraId="7FEFB417">
            <w:pPr>
              <w:spacing w:after="0" w:line="240" w:lineRule="auto"/>
              <w:rPr>
                <w:sz w:val="28"/>
                <w:szCs w:val="28"/>
                <w:rtl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oMath>
            </m:oMathPara>
          </w:p>
        </w:tc>
        <w:tc>
          <w:tcPr>
            <w:tcW w:w="312" w:type="dxa"/>
            <w:shd w:val="clear" w:color="auto" w:fill="auto"/>
          </w:tcPr>
          <w:p w14:paraId="29DCC434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07" w:type="dxa"/>
            <w:shd w:val="clear" w:color="auto" w:fill="auto"/>
          </w:tcPr>
          <w:p w14:paraId="155FBD4F">
            <w:pPr>
              <w:spacing w:after="0" w:line="240" w:lineRule="auto"/>
              <w:rPr>
                <w:rFonts w:cstheme="minorBidi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Bidi"/>
                    <w:sz w:val="28"/>
                    <w:szCs w:val="28"/>
                  </w:rPr>
                  <m:t>4</m:t>
                </m:r>
              </m:oMath>
            </m:oMathPara>
          </w:p>
        </w:tc>
      </w:tr>
    </w:tbl>
    <w:p w14:paraId="12F162B8">
      <w:pPr>
        <w:rPr>
          <w:rtl/>
        </w:rPr>
      </w:pPr>
    </w:p>
    <w:p w14:paraId="5164E50A">
      <w:pPr>
        <w:rPr>
          <w:rtl/>
        </w:rPr>
      </w:pPr>
    </w:p>
    <w:p w14:paraId="26B39351">
      <w:pPr>
        <w:rPr>
          <w:rtl/>
        </w:rPr>
      </w:pPr>
    </w:p>
    <w:p w14:paraId="5227465E">
      <w:pPr>
        <w:rPr>
          <w:rtl/>
        </w:rPr>
      </w:pPr>
    </w:p>
    <w:p w14:paraId="47C369FA">
      <w:pPr>
        <w:rPr>
          <w:rtl/>
        </w:rPr>
      </w:pPr>
      <w:r>
        <w:rPr>
          <w:rFonts w:hint="cs"/>
          <w:rtl/>
        </w:rPr>
        <w:t xml:space="preserve">ضع علامة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rtl/>
          </w:rPr>
          <m:t>√</m:t>
        </m:r>
      </m:oMath>
      <w:r>
        <w:rPr>
          <w:rFonts w:hint="cs"/>
          <w:rtl/>
        </w:rPr>
        <w:t xml:space="preserve"> امام العبارة الصحيحة و علامة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  <w:rtl/>
          </w:rPr>
          <m:t>×</m:t>
        </m:r>
      </m:oMath>
      <w:r>
        <w:rPr>
          <w:rFonts w:hint="cs"/>
          <w:rtl/>
        </w:rPr>
        <w:t xml:space="preserve">  امام الخطأ</w:t>
      </w:r>
    </w:p>
    <w:p w14:paraId="2EC56FE4">
      <w:pPr>
        <w:rPr>
          <w:rtl/>
        </w:rPr>
      </w:pPr>
    </w:p>
    <w:tbl>
      <w:tblPr>
        <w:tblStyle w:val="8"/>
        <w:bidiVisual/>
        <w:tblW w:w="8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7"/>
        <w:gridCol w:w="993"/>
      </w:tblGrid>
      <w:tr w14:paraId="6C4B7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67625006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1 ) إذا تشابه مضلعان فإن زوايهما المتناظرة تكون متطابقة</w:t>
            </w:r>
          </w:p>
        </w:tc>
        <w:tc>
          <w:tcPr>
            <w:tcW w:w="993" w:type="dxa"/>
          </w:tcPr>
          <w:p w14:paraId="41A4D9FC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7444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251F9543">
            <w:pPr>
              <w:spacing w:after="0" w:line="240" w:lineRule="auto"/>
              <w:rPr>
                <w:rFonts w:ascii="Arial" w:hAnsi="Arial" w:eastAsia="Times New Roman"/>
                <w:b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2 ) إذا تشابه مضلعان فإن أضلاعهما  المتناظرة تكون متطابقة</w:t>
            </w:r>
          </w:p>
        </w:tc>
        <w:tc>
          <w:tcPr>
            <w:tcW w:w="993" w:type="dxa"/>
          </w:tcPr>
          <w:p w14:paraId="47ADDEAA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674E7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713AF830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3 ) إذا تشابه مضلعان فإن النسبة بين محيطيهما تساوي ضعف معامل التشابه بينهما </w:t>
            </w:r>
          </w:p>
        </w:tc>
        <w:tc>
          <w:tcPr>
            <w:tcW w:w="993" w:type="dxa"/>
          </w:tcPr>
          <w:p w14:paraId="7E503D59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268A2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497F7C84">
            <w:pPr>
              <w:spacing w:after="0" w:line="240" w:lineRule="auto"/>
              <w:rPr>
                <w:rFonts w:eastAsia="Times New Roman" w:asciiTheme="minorBidi" w:hAnsiTheme="minorBidi" w:cstheme="minorBidi"/>
                <w:b/>
                <w:sz w:val="28"/>
                <w:szCs w:val="28"/>
                <w:rtl/>
              </w:rPr>
            </w:pPr>
            <w:r>
              <w:rPr>
                <w:rFonts w:hint="cs" w:eastAsia="Times New Roman" w:asciiTheme="minorBidi" w:hAnsiTheme="minorBidi" w:cstheme="minorBidi"/>
                <w:b/>
                <w:sz w:val="28"/>
                <w:szCs w:val="28"/>
                <w:rtl/>
              </w:rPr>
              <w:t>4 ) يكون المثلثان متشابهان إذا طابقت زاويتان في الاول زاويتان في الأخر</w:t>
            </w:r>
          </w:p>
        </w:tc>
        <w:tc>
          <w:tcPr>
            <w:tcW w:w="993" w:type="dxa"/>
          </w:tcPr>
          <w:p w14:paraId="3AD8B450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3D50A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1DA6DCC0">
            <w:pPr>
              <w:spacing w:after="0" w:line="240" w:lineRule="auto"/>
              <w:rPr>
                <w:rFonts w:ascii="Arial" w:hAnsi="Arial"/>
                <w:i/>
                <w:sz w:val="28"/>
                <w:szCs w:val="28"/>
                <w:rtl/>
              </w:rPr>
            </w:pPr>
            <w:r>
              <w:rPr>
                <w:rFonts w:hint="cs" w:ascii="Arial" w:hAnsi="Arial"/>
                <w:i/>
                <w:sz w:val="28"/>
                <w:szCs w:val="28"/>
                <w:rtl/>
              </w:rPr>
              <w:t xml:space="preserve">5 ) من الشكل المقابل يكون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  <w:rtl/>
                </w:rPr>
                <m:t>∆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TWZ~∆YWX</m:t>
              </m:r>
            </m:oMath>
            <w:r>
              <w:rPr>
                <w:rFonts w:hint="cs" w:ascii="Arial" w:hAnsi="Arial"/>
                <w:i/>
                <w:sz w:val="28"/>
                <w:szCs w:val="28"/>
                <w:rtl/>
              </w:rPr>
              <w:t xml:space="preserve">       </w:t>
            </w:r>
            <w:r>
              <w:rPr>
                <w:rFonts w:hint="cs" w:ascii="Arial" w:hAnsi="Arial"/>
                <w:i/>
                <w:sz w:val="28"/>
                <w:szCs w:val="28"/>
                <w:rtl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3175</wp:posOffset>
                  </wp:positionV>
                  <wp:extent cx="1375410" cy="937895"/>
                  <wp:effectExtent l="0" t="0" r="0" b="0"/>
                  <wp:wrapTight wrapText="bothSides">
                    <wp:wrapPolygon>
                      <wp:start x="0" y="0"/>
                      <wp:lineTo x="0" y="21059"/>
                      <wp:lineTo x="21241" y="21059"/>
                      <wp:lineTo x="21241" y="0"/>
                      <wp:lineTo x="0" y="0"/>
                    </wp:wrapPolygon>
                  </wp:wrapTight>
                  <wp:docPr id="88220447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204471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410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56F7A35">
            <w:pPr>
              <w:spacing w:after="0" w:line="240" w:lineRule="auto"/>
              <w:rPr>
                <w:rFonts w:ascii="Arial" w:hAnsi="Arial"/>
                <w:i/>
                <w:sz w:val="28"/>
                <w:szCs w:val="28"/>
                <w:rtl/>
              </w:rPr>
            </w:pPr>
            <w:r>
              <w:rPr>
                <w:rFonts w:hint="cs" w:ascii="Arial" w:hAnsi="Arial"/>
                <w:i/>
                <w:sz w:val="28"/>
                <w:szCs w:val="28"/>
                <w:rtl/>
              </w:rPr>
              <w:t xml:space="preserve">بضلعين و زاوية محصورة  </w:t>
            </w:r>
            <m:oMath>
              <m:r>
                <m:rPr/>
                <w:rPr>
                  <w:rFonts w:ascii="Cambria Math" w:hAnsi="Cambria Math"/>
                  <w:sz w:val="28"/>
                  <w:szCs w:val="28"/>
                </w:rPr>
                <m:t>SAS</m:t>
              </m:r>
            </m:oMath>
          </w:p>
        </w:tc>
        <w:tc>
          <w:tcPr>
            <w:tcW w:w="993" w:type="dxa"/>
          </w:tcPr>
          <w:p w14:paraId="40B00F88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0B187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5AB53E82">
            <w:pPr>
              <w:spacing w:after="0" w:line="240" w:lineRule="auto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>6 ) القطعة المنصفة للمثلث توازي أحد أضلاعه و طولها يساوي طول ذلك الضلع</w:t>
            </w:r>
          </w:p>
        </w:tc>
        <w:tc>
          <w:tcPr>
            <w:tcW w:w="993" w:type="dxa"/>
          </w:tcPr>
          <w:p w14:paraId="762BD85D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5347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43C73628">
            <w:pPr>
              <w:spacing w:after="0" w:line="240" w:lineRule="auto"/>
              <w:rPr>
                <w:rFonts w:ascii="Arial" w:hAnsi="Arial"/>
                <w:i/>
                <w:sz w:val="28"/>
                <w:szCs w:val="28"/>
                <w:rtl/>
              </w:rPr>
            </w:pPr>
            <w:r>
              <w:rPr>
                <w:rFonts w:hint="cs" w:ascii="Arial" w:hAnsi="Arial"/>
                <w:i/>
                <w:sz w:val="28"/>
                <w:szCs w:val="28"/>
                <w:rtl/>
              </w:rPr>
              <w:t xml:space="preserve">7 ) </w:t>
            </w:r>
            <w:r>
              <w:rPr>
                <w:rFonts w:asciiTheme="minorBidi" w:hAnsiTheme="minorBidi" w:cstheme="minorBidi"/>
                <w:sz w:val="28"/>
                <w:szCs w:val="28"/>
                <w:rtl/>
              </w:rPr>
              <w:t>تشابُه المثلثات علاقة انعكاسية ومتماثلة ومتعدية</w:t>
            </w:r>
            <w:r>
              <w:rPr>
                <w:rFonts w:asciiTheme="minorBidi" w:hAnsiTheme="minorBidi" w:cstheme="minorBidi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14:paraId="4C7583A2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476F1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0102D71D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8 )</w:t>
            </w:r>
            <w:r>
              <w:rPr>
                <w:rFonts w:asciiTheme="minorBidi" w:hAnsiTheme="minorBidi" w:cstheme="minorBidi"/>
                <w:sz w:val="28"/>
                <w:szCs w:val="28"/>
                <w:rtl/>
              </w:rPr>
              <w:t>القطعة المنصِّفة لمثلث هي قطعة مستقيمة طرفاها نقطتا منتصف ضلعين في</w:t>
            </w:r>
            <w:r>
              <w:rPr>
                <w:rFonts w:hint="cs" w:asciiTheme="minorBidi" w:hAnsiTheme="minorBidi" w:cstheme="minorBidi"/>
                <w:sz w:val="28"/>
                <w:szCs w:val="28"/>
                <w:rtl/>
              </w:rPr>
              <w:t xml:space="preserve"> المثلث</w:t>
            </w:r>
            <w:r>
              <w:rPr>
                <w:rFonts w:asciiTheme="minorBidi" w:hAnsiTheme="minorBidi" w:cstheme="minorBidi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3" w:type="dxa"/>
          </w:tcPr>
          <w:p w14:paraId="65033758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13860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0B4E9CDD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542925</wp:posOffset>
                  </wp:positionH>
                  <wp:positionV relativeFrom="paragraph">
                    <wp:posOffset>635</wp:posOffset>
                  </wp:positionV>
                  <wp:extent cx="1109345" cy="953770"/>
                  <wp:effectExtent l="0" t="0" r="0" b="0"/>
                  <wp:wrapTight wrapText="bothSides">
                    <wp:wrapPolygon>
                      <wp:start x="0" y="0"/>
                      <wp:lineTo x="0" y="21140"/>
                      <wp:lineTo x="21143" y="21140"/>
                      <wp:lineTo x="21143" y="0"/>
                      <wp:lineTo x="0" y="0"/>
                    </wp:wrapPolygon>
                  </wp:wrapTight>
                  <wp:docPr id="554620192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620192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345" cy="95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sz w:val="28"/>
                <w:szCs w:val="28"/>
                <w:rtl/>
              </w:rPr>
              <w:t xml:space="preserve">9 ) من الشكل المقابل يكون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XM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XN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en>
              </m:f>
              <m:r>
                <m:rPr/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MY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XZ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en>
              </m:f>
            </m:oMath>
            <w:r>
              <w:rPr>
                <w:rFonts w:hint="cs"/>
                <w:sz w:val="28"/>
                <w:szCs w:val="28"/>
                <w:rtl/>
              </w:rPr>
              <w:t xml:space="preserve">                    </w:t>
            </w:r>
          </w:p>
        </w:tc>
        <w:tc>
          <w:tcPr>
            <w:tcW w:w="993" w:type="dxa"/>
          </w:tcPr>
          <w:p w14:paraId="61E46F13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597E5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18A82F69">
            <w:pPr>
              <w:spacing w:after="0" w:line="240" w:lineRule="auto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 xml:space="preserve">10 ) من الشكل المقابل الشرط الكافي لإثبات تشابه        </w:t>
            </w:r>
            <w:r>
              <w:rPr>
                <w:rFonts w:hint="cs"/>
                <w:i/>
                <w:sz w:val="28"/>
                <w:szCs w:val="28"/>
                <w:rtl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0</wp:posOffset>
                  </wp:positionV>
                  <wp:extent cx="1522095" cy="874395"/>
                  <wp:effectExtent l="0" t="0" r="1905" b="1905"/>
                  <wp:wrapTight wrapText="bothSides">
                    <wp:wrapPolygon>
                      <wp:start x="0" y="0"/>
                      <wp:lineTo x="0" y="21176"/>
                      <wp:lineTo x="21357" y="21176"/>
                      <wp:lineTo x="21357" y="0"/>
                      <wp:lineTo x="0" y="0"/>
                    </wp:wrapPolygon>
                  </wp:wrapTight>
                  <wp:docPr id="45523205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23205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095" cy="87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72FA0AC">
            <w:pPr>
              <w:spacing w:after="0" w:line="240" w:lineRule="auto"/>
              <w:rPr>
                <w:i/>
                <w:sz w:val="28"/>
                <w:szCs w:val="28"/>
                <w:rtl/>
              </w:rPr>
            </w:pPr>
            <w:r>
              <w:rPr>
                <w:rFonts w:hint="cs"/>
                <w:i/>
                <w:sz w:val="28"/>
                <w:szCs w:val="28"/>
                <w:rtl/>
              </w:rPr>
              <w:t xml:space="preserve">المثلثين هو </w:t>
            </w:r>
            <m:oMath>
              <m:r>
                <m:rPr>
                  <m:sty m:val="p"/>
                </m:rPr>
                <w:rPr>
                  <w:rFonts w:hint="cs" w:ascii="Cambria Math" w:hAnsi="Cambria Math" w:cs="Cambria Math"/>
                  <w:sz w:val="28"/>
                  <w:szCs w:val="28"/>
                  <w:rtl/>
                </w:rPr>
                <m:t>∠</m:t>
              </m:r>
              <m:r>
                <m:rPr/>
                <w:rPr>
                  <w:rFonts w:ascii="Cambria Math" w:hAnsi="Cambria Math"/>
                  <w:sz w:val="28"/>
                  <w:szCs w:val="28"/>
                </w:rPr>
                <m:t>A≅∠X</m:t>
              </m:r>
            </m:oMath>
            <w:r>
              <w:rPr>
                <w:rFonts w:hint="cs"/>
                <w:i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3" w:type="dxa"/>
          </w:tcPr>
          <w:p w14:paraId="49338B93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7785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5FBDA203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11 ) إذا تشابه مثلثان فإن النسبة بين كل ارتفاعين متناظرين تساوي النسبة بين أطوال الاضلاع المتناظرة </w:t>
            </w:r>
          </w:p>
        </w:tc>
        <w:tc>
          <w:tcPr>
            <w:tcW w:w="993" w:type="dxa"/>
          </w:tcPr>
          <w:p w14:paraId="08FD467A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5CED0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55B3F7B6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12 ) إذا تشابه مثلثان فإن النسبة بين طولي كل قطعتين متوسطتين متناظرين تساوي ضعف النسبة بين أطوال الاضلاع المتناظرة</w:t>
            </w:r>
          </w:p>
        </w:tc>
        <w:tc>
          <w:tcPr>
            <w:tcW w:w="993" w:type="dxa"/>
            <w:shd w:val="clear" w:color="auto" w:fill="FFFFFF" w:themeFill="background1"/>
          </w:tcPr>
          <w:p w14:paraId="7432D39C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  <w:tr w14:paraId="199CF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7" w:type="dxa"/>
          </w:tcPr>
          <w:p w14:paraId="0C3FCEF5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13 ) من الشكل المقابل بإستعمال نظرية منصف           </w:t>
            </w:r>
            <w:r>
              <w:rPr>
                <w:rFonts w:hint="cs"/>
                <w:sz w:val="28"/>
                <w:szCs w:val="28"/>
                <w:rtl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407670</wp:posOffset>
                  </wp:positionH>
                  <wp:positionV relativeFrom="paragraph">
                    <wp:posOffset>-635</wp:posOffset>
                  </wp:positionV>
                  <wp:extent cx="1206500" cy="1001395"/>
                  <wp:effectExtent l="0" t="0" r="0" b="8255"/>
                  <wp:wrapTight wrapText="bothSides">
                    <wp:wrapPolygon>
                      <wp:start x="0" y="0"/>
                      <wp:lineTo x="0" y="21367"/>
                      <wp:lineTo x="21145" y="21367"/>
                      <wp:lineTo x="21145" y="0"/>
                      <wp:lineTo x="0" y="0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100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6F33685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زاوية المثلث يكون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SR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SP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en>
              </m:f>
              <m:r>
                <m:rPr/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QP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um>
                <m:den>
                  <m:r>
                    <m:rPr/>
                    <w:rPr>
                      <w:rFonts w:ascii="Cambria Math" w:hAnsi="Cambria Math"/>
                      <w:sz w:val="28"/>
                      <w:szCs w:val="28"/>
                    </w:rPr>
                    <m:t>QR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en>
              </m:f>
            </m:oMath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3" w:type="dxa"/>
          </w:tcPr>
          <w:p w14:paraId="3B7F318E">
            <w:pPr>
              <w:spacing w:after="0" w:line="240" w:lineRule="auto"/>
            </w:pPr>
            <w:r>
              <w:rPr>
                <w:rFonts w:hint="cs"/>
                <w:sz w:val="28"/>
                <w:szCs w:val="28"/>
                <w:rtl/>
              </w:rPr>
              <w:t xml:space="preserve">(  </w:t>
            </w:r>
            <w:r>
              <w:rPr>
                <w:rFonts w:hint="cs"/>
                <w:sz w:val="32"/>
                <w:szCs w:val="32"/>
                <w:rtl/>
              </w:rPr>
              <w:t xml:space="preserve">   </w:t>
            </w:r>
            <w:r>
              <w:rPr>
                <w:rFonts w:hint="cs"/>
                <w:sz w:val="28"/>
                <w:szCs w:val="28"/>
                <w:rtl/>
              </w:rPr>
              <w:t xml:space="preserve"> )</w:t>
            </w:r>
          </w:p>
        </w:tc>
      </w:tr>
    </w:tbl>
    <w:p w14:paraId="3608EB09"/>
    <w:sectPr>
      <w:headerReference r:id="rId8" w:type="default"/>
      <w:footerReference r:id="rId9" w:type="default"/>
      <w:pgSz w:w="11906" w:h="16838"/>
      <w:pgMar w:top="1440" w:right="1800" w:bottom="1440" w:left="180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Traditional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A Jannat LT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Segoe UI Semibold">
    <w:panose1 w:val="020B0702040204020203"/>
    <w:charset w:val="00"/>
    <w:family w:val="swiss"/>
    <w:pitch w:val="default"/>
    <w:sig w:usb0="E4002EFF" w:usb1="C000E47F" w:usb2="00000009" w:usb3="00000000" w:csb0="200001FF" w:csb1="00000000"/>
  </w:font>
  <w:font w:name="Segoe UI Semilight">
    <w:panose1 w:val="020B0402040204020203"/>
    <w:charset w:val="00"/>
    <w:family w:val="swiss"/>
    <w:pitch w:val="default"/>
    <w:sig w:usb0="E4002EFF" w:usb1="C000E47F" w:usb2="00000009" w:usb3="00000000" w:csb0="200001FF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160F4">
    <w:pPr>
      <w:pStyle w:val="4"/>
      <w:jc w:val="center"/>
      <w:rPr>
        <w:b/>
        <w:bCs/>
      </w:rPr>
    </w:pPr>
    <w:r>
      <w:rPr>
        <w:rFonts w:hint="cs"/>
        <w:b/>
        <w:bCs/>
        <w:rtl/>
        <w:lang w:bidi="ar-JO"/>
      </w:rPr>
      <w:t>انتهت الاسئلة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-1619907644"/>
      <w:docPartObj>
        <w:docPartGallery w:val="AutoText"/>
      </w:docPartObj>
    </w:sdtPr>
    <w:sdtEndPr>
      <w:rPr>
        <w:rtl/>
      </w:rPr>
    </w:sdtEndPr>
    <w:sdtContent>
      <w:p w14:paraId="7BFB875B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rtl/>
          </w:rPr>
          <w:t>1</w:t>
        </w:r>
        <w:r>
          <w:fldChar w:fldCharType="end"/>
        </w:r>
      </w:p>
    </w:sdtContent>
  </w:sdt>
  <w:p w14:paraId="7B84A08C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tl/>
      </w:rPr>
      <w:id w:val="1586021383"/>
      <w:docPartObj>
        <w:docPartGallery w:val="AutoText"/>
      </w:docPartObj>
    </w:sdtPr>
    <w:sdtEndPr>
      <w:rPr>
        <w:rtl/>
      </w:rPr>
    </w:sdtEndPr>
    <w:sdtContent>
      <w:p w14:paraId="5DE6F95B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rtl/>
          </w:rPr>
          <w:t>1</w:t>
        </w:r>
        <w:r>
          <w:fldChar w:fldCharType="end"/>
        </w:r>
      </w:p>
    </w:sdtContent>
  </w:sdt>
  <w:p w14:paraId="00F8F7E5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1BD6C6">
    <w:pPr>
      <w:pStyle w:val="5"/>
      <w:rPr>
        <w:sz w:val="32"/>
        <w:szCs w:val="32"/>
        <w:rtl/>
      </w:rPr>
    </w:pPr>
    <w:r>
      <w:rPr>
        <w:rFonts w:hint="cs"/>
        <w:sz w:val="32"/>
        <w:szCs w:val="32"/>
        <w:rtl/>
      </w:rPr>
      <w:t xml:space="preserve"> الصف الاول الثانوي مطور </w:t>
    </w:r>
  </w:p>
  <w:p w14:paraId="210B3BAE">
    <w:pPr>
      <w:pStyle w:val="5"/>
      <w:rPr>
        <w:sz w:val="32"/>
        <w:szCs w:val="32"/>
      </w:rPr>
    </w:pPr>
    <w:r>
      <w:rPr>
        <w:rFonts w:hint="cs"/>
        <w:sz w:val="32"/>
        <w:szCs w:val="32"/>
        <w:rtl/>
      </w:rPr>
      <w:t>الباب الخامس الأشكال الرباعية                             ايهاب محمد نصر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02490">
    <w:pPr>
      <w:pStyle w:val="5"/>
      <w:rPr>
        <w:sz w:val="32"/>
        <w:szCs w:val="32"/>
        <w:rtl/>
      </w:rPr>
    </w:pPr>
    <w:r>
      <w:rPr>
        <w:rFonts w:hint="cs"/>
        <w:sz w:val="32"/>
        <w:szCs w:val="32"/>
        <w:rtl/>
      </w:rPr>
      <w:t xml:space="preserve"> الصف الأول الثانوي مطور </w:t>
    </w:r>
  </w:p>
  <w:p w14:paraId="519785AC">
    <w:pPr>
      <w:pStyle w:val="5"/>
      <w:rPr>
        <w:sz w:val="32"/>
        <w:szCs w:val="32"/>
      </w:rPr>
    </w:pPr>
    <w:r>
      <w:rPr>
        <w:rFonts w:hint="cs"/>
        <w:sz w:val="32"/>
        <w:szCs w:val="32"/>
        <w:rtl/>
      </w:rPr>
      <w:t>الباب السادس التشابه                             ايهاب محمد نصر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69"/>
    <w:rsid w:val="0000535A"/>
    <w:rsid w:val="000064F7"/>
    <w:rsid w:val="0000739F"/>
    <w:rsid w:val="000104E7"/>
    <w:rsid w:val="000111F3"/>
    <w:rsid w:val="0001151F"/>
    <w:rsid w:val="0001410A"/>
    <w:rsid w:val="00015053"/>
    <w:rsid w:val="00016522"/>
    <w:rsid w:val="00021272"/>
    <w:rsid w:val="000309FB"/>
    <w:rsid w:val="000326AB"/>
    <w:rsid w:val="00041B13"/>
    <w:rsid w:val="00043709"/>
    <w:rsid w:val="00043742"/>
    <w:rsid w:val="0005127E"/>
    <w:rsid w:val="000521D8"/>
    <w:rsid w:val="00052BA7"/>
    <w:rsid w:val="00054C9F"/>
    <w:rsid w:val="00054CDD"/>
    <w:rsid w:val="0006685D"/>
    <w:rsid w:val="00070A0C"/>
    <w:rsid w:val="00075446"/>
    <w:rsid w:val="00077824"/>
    <w:rsid w:val="0008463F"/>
    <w:rsid w:val="00095519"/>
    <w:rsid w:val="000A0FCB"/>
    <w:rsid w:val="000A1039"/>
    <w:rsid w:val="000A1D53"/>
    <w:rsid w:val="000A3B85"/>
    <w:rsid w:val="000A52D5"/>
    <w:rsid w:val="000A72C7"/>
    <w:rsid w:val="000A7F1D"/>
    <w:rsid w:val="000B143D"/>
    <w:rsid w:val="000C636F"/>
    <w:rsid w:val="000D2287"/>
    <w:rsid w:val="000D3116"/>
    <w:rsid w:val="000D343D"/>
    <w:rsid w:val="000D4549"/>
    <w:rsid w:val="000E2FBD"/>
    <w:rsid w:val="000E3231"/>
    <w:rsid w:val="000E7610"/>
    <w:rsid w:val="000E7892"/>
    <w:rsid w:val="000F0EE6"/>
    <w:rsid w:val="000F1D08"/>
    <w:rsid w:val="000F2AE9"/>
    <w:rsid w:val="000F35B3"/>
    <w:rsid w:val="000F4BBC"/>
    <w:rsid w:val="00111969"/>
    <w:rsid w:val="00115EDA"/>
    <w:rsid w:val="00121CEC"/>
    <w:rsid w:val="00123744"/>
    <w:rsid w:val="00125713"/>
    <w:rsid w:val="00130243"/>
    <w:rsid w:val="00134405"/>
    <w:rsid w:val="001401E8"/>
    <w:rsid w:val="001404B7"/>
    <w:rsid w:val="00145900"/>
    <w:rsid w:val="0015011C"/>
    <w:rsid w:val="00150FD0"/>
    <w:rsid w:val="00153AD9"/>
    <w:rsid w:val="00154840"/>
    <w:rsid w:val="00155106"/>
    <w:rsid w:val="00156C99"/>
    <w:rsid w:val="00167AD9"/>
    <w:rsid w:val="0017409E"/>
    <w:rsid w:val="001743EF"/>
    <w:rsid w:val="00176F3E"/>
    <w:rsid w:val="00180605"/>
    <w:rsid w:val="00181810"/>
    <w:rsid w:val="00181D04"/>
    <w:rsid w:val="001854A8"/>
    <w:rsid w:val="00187586"/>
    <w:rsid w:val="0019009B"/>
    <w:rsid w:val="00190923"/>
    <w:rsid w:val="00196DE3"/>
    <w:rsid w:val="001B6B7A"/>
    <w:rsid w:val="001C4D27"/>
    <w:rsid w:val="001C5AD3"/>
    <w:rsid w:val="001C66BD"/>
    <w:rsid w:val="001C7F03"/>
    <w:rsid w:val="001D1193"/>
    <w:rsid w:val="001D19F9"/>
    <w:rsid w:val="001D2C5E"/>
    <w:rsid w:val="001E5AD5"/>
    <w:rsid w:val="001E67DE"/>
    <w:rsid w:val="001E68AC"/>
    <w:rsid w:val="001E7506"/>
    <w:rsid w:val="001F1695"/>
    <w:rsid w:val="001F3CCF"/>
    <w:rsid w:val="001F4C8F"/>
    <w:rsid w:val="00200CF1"/>
    <w:rsid w:val="0020566B"/>
    <w:rsid w:val="0020748F"/>
    <w:rsid w:val="0021353C"/>
    <w:rsid w:val="00213955"/>
    <w:rsid w:val="002171D4"/>
    <w:rsid w:val="0022047E"/>
    <w:rsid w:val="002220C9"/>
    <w:rsid w:val="00222F6E"/>
    <w:rsid w:val="002231CF"/>
    <w:rsid w:val="00223B52"/>
    <w:rsid w:val="00225309"/>
    <w:rsid w:val="00225A09"/>
    <w:rsid w:val="00225FE6"/>
    <w:rsid w:val="00226DF9"/>
    <w:rsid w:val="002323A4"/>
    <w:rsid w:val="00234979"/>
    <w:rsid w:val="002349F8"/>
    <w:rsid w:val="0024080E"/>
    <w:rsid w:val="0024717B"/>
    <w:rsid w:val="00250236"/>
    <w:rsid w:val="00254AE2"/>
    <w:rsid w:val="00255C04"/>
    <w:rsid w:val="00260487"/>
    <w:rsid w:val="0026511F"/>
    <w:rsid w:val="00266421"/>
    <w:rsid w:val="00266461"/>
    <w:rsid w:val="002668D6"/>
    <w:rsid w:val="002675AE"/>
    <w:rsid w:val="002703C0"/>
    <w:rsid w:val="002715C8"/>
    <w:rsid w:val="0027229A"/>
    <w:rsid w:val="00272F89"/>
    <w:rsid w:val="00273F62"/>
    <w:rsid w:val="002747E3"/>
    <w:rsid w:val="002754ED"/>
    <w:rsid w:val="002828E9"/>
    <w:rsid w:val="002841BC"/>
    <w:rsid w:val="00286200"/>
    <w:rsid w:val="00291394"/>
    <w:rsid w:val="00294014"/>
    <w:rsid w:val="00294C24"/>
    <w:rsid w:val="00295C69"/>
    <w:rsid w:val="00296B5C"/>
    <w:rsid w:val="002A1152"/>
    <w:rsid w:val="002A7AC7"/>
    <w:rsid w:val="002B2AF9"/>
    <w:rsid w:val="002B385C"/>
    <w:rsid w:val="002C36D7"/>
    <w:rsid w:val="002C7C94"/>
    <w:rsid w:val="002D31D9"/>
    <w:rsid w:val="002D4784"/>
    <w:rsid w:val="002D52C8"/>
    <w:rsid w:val="002D62DF"/>
    <w:rsid w:val="002D64C7"/>
    <w:rsid w:val="002D74B0"/>
    <w:rsid w:val="002E21F7"/>
    <w:rsid w:val="002E3761"/>
    <w:rsid w:val="002E3EC3"/>
    <w:rsid w:val="002E4EE0"/>
    <w:rsid w:val="002E5EE0"/>
    <w:rsid w:val="002F3A94"/>
    <w:rsid w:val="00304A92"/>
    <w:rsid w:val="00305062"/>
    <w:rsid w:val="00305929"/>
    <w:rsid w:val="00305AFD"/>
    <w:rsid w:val="0030613D"/>
    <w:rsid w:val="003109CE"/>
    <w:rsid w:val="00310F4A"/>
    <w:rsid w:val="00317FE1"/>
    <w:rsid w:val="003226DD"/>
    <w:rsid w:val="00327366"/>
    <w:rsid w:val="003321EA"/>
    <w:rsid w:val="00334190"/>
    <w:rsid w:val="00335AA0"/>
    <w:rsid w:val="00336DB8"/>
    <w:rsid w:val="003404D7"/>
    <w:rsid w:val="0034199B"/>
    <w:rsid w:val="003432D2"/>
    <w:rsid w:val="00343A57"/>
    <w:rsid w:val="003525FB"/>
    <w:rsid w:val="003532E6"/>
    <w:rsid w:val="003704F9"/>
    <w:rsid w:val="00374B52"/>
    <w:rsid w:val="003772A5"/>
    <w:rsid w:val="0038023F"/>
    <w:rsid w:val="00380352"/>
    <w:rsid w:val="00380F92"/>
    <w:rsid w:val="00381108"/>
    <w:rsid w:val="00384C19"/>
    <w:rsid w:val="00385F44"/>
    <w:rsid w:val="0038606C"/>
    <w:rsid w:val="00386942"/>
    <w:rsid w:val="00386CC3"/>
    <w:rsid w:val="0039153B"/>
    <w:rsid w:val="00394F47"/>
    <w:rsid w:val="003A5AB6"/>
    <w:rsid w:val="003B35DC"/>
    <w:rsid w:val="003B5ED8"/>
    <w:rsid w:val="003B6731"/>
    <w:rsid w:val="003C059C"/>
    <w:rsid w:val="003C2A8D"/>
    <w:rsid w:val="003C5615"/>
    <w:rsid w:val="003D04E5"/>
    <w:rsid w:val="003D34C9"/>
    <w:rsid w:val="003D3C8C"/>
    <w:rsid w:val="003D3D95"/>
    <w:rsid w:val="003D52F3"/>
    <w:rsid w:val="003D7EA9"/>
    <w:rsid w:val="003E25EA"/>
    <w:rsid w:val="003E580B"/>
    <w:rsid w:val="003F2194"/>
    <w:rsid w:val="003F23A7"/>
    <w:rsid w:val="003F56A5"/>
    <w:rsid w:val="00402638"/>
    <w:rsid w:val="0040327B"/>
    <w:rsid w:val="004052FB"/>
    <w:rsid w:val="0040608E"/>
    <w:rsid w:val="0040627B"/>
    <w:rsid w:val="004126A2"/>
    <w:rsid w:val="0041316F"/>
    <w:rsid w:val="004142A1"/>
    <w:rsid w:val="004144EB"/>
    <w:rsid w:val="00420DCB"/>
    <w:rsid w:val="00423121"/>
    <w:rsid w:val="00427A74"/>
    <w:rsid w:val="00427AD1"/>
    <w:rsid w:val="00430F57"/>
    <w:rsid w:val="00441F03"/>
    <w:rsid w:val="00442236"/>
    <w:rsid w:val="00443FBD"/>
    <w:rsid w:val="004460A1"/>
    <w:rsid w:val="00446BB4"/>
    <w:rsid w:val="0045005E"/>
    <w:rsid w:val="0045036D"/>
    <w:rsid w:val="00454EF9"/>
    <w:rsid w:val="004562A7"/>
    <w:rsid w:val="00457EF6"/>
    <w:rsid w:val="004621E9"/>
    <w:rsid w:val="00465D28"/>
    <w:rsid w:val="00476826"/>
    <w:rsid w:val="00480BD1"/>
    <w:rsid w:val="004815ED"/>
    <w:rsid w:val="00487642"/>
    <w:rsid w:val="00494D2C"/>
    <w:rsid w:val="00495F2B"/>
    <w:rsid w:val="004A226B"/>
    <w:rsid w:val="004A22F2"/>
    <w:rsid w:val="004A256A"/>
    <w:rsid w:val="004B53DA"/>
    <w:rsid w:val="004B5F79"/>
    <w:rsid w:val="004C1655"/>
    <w:rsid w:val="004C6512"/>
    <w:rsid w:val="004D3FFA"/>
    <w:rsid w:val="004E0116"/>
    <w:rsid w:val="004F2334"/>
    <w:rsid w:val="004F3818"/>
    <w:rsid w:val="00505772"/>
    <w:rsid w:val="00505F97"/>
    <w:rsid w:val="0050677F"/>
    <w:rsid w:val="00507E8C"/>
    <w:rsid w:val="00511DB1"/>
    <w:rsid w:val="00521F40"/>
    <w:rsid w:val="00526C45"/>
    <w:rsid w:val="00531945"/>
    <w:rsid w:val="00533C89"/>
    <w:rsid w:val="005341E4"/>
    <w:rsid w:val="00554B6C"/>
    <w:rsid w:val="00554BD4"/>
    <w:rsid w:val="00555AB5"/>
    <w:rsid w:val="00557681"/>
    <w:rsid w:val="00560668"/>
    <w:rsid w:val="00560B7F"/>
    <w:rsid w:val="00561835"/>
    <w:rsid w:val="00566221"/>
    <w:rsid w:val="0056791D"/>
    <w:rsid w:val="00570653"/>
    <w:rsid w:val="0058041B"/>
    <w:rsid w:val="00582E9C"/>
    <w:rsid w:val="0058343A"/>
    <w:rsid w:val="00585118"/>
    <w:rsid w:val="00591308"/>
    <w:rsid w:val="00593C19"/>
    <w:rsid w:val="005A0C3C"/>
    <w:rsid w:val="005A142D"/>
    <w:rsid w:val="005A4DDA"/>
    <w:rsid w:val="005B6564"/>
    <w:rsid w:val="005C1FAD"/>
    <w:rsid w:val="005C5796"/>
    <w:rsid w:val="005C6BDE"/>
    <w:rsid w:val="005D1FFC"/>
    <w:rsid w:val="005E0294"/>
    <w:rsid w:val="005E068C"/>
    <w:rsid w:val="005E2BCD"/>
    <w:rsid w:val="005E3B21"/>
    <w:rsid w:val="005F123D"/>
    <w:rsid w:val="005F2683"/>
    <w:rsid w:val="005F2F70"/>
    <w:rsid w:val="005F5395"/>
    <w:rsid w:val="0060013D"/>
    <w:rsid w:val="00601427"/>
    <w:rsid w:val="006041F3"/>
    <w:rsid w:val="0060689C"/>
    <w:rsid w:val="00610944"/>
    <w:rsid w:val="00610B31"/>
    <w:rsid w:val="00611E27"/>
    <w:rsid w:val="006126D8"/>
    <w:rsid w:val="006138A9"/>
    <w:rsid w:val="00621DCA"/>
    <w:rsid w:val="006263E4"/>
    <w:rsid w:val="00630547"/>
    <w:rsid w:val="00633E44"/>
    <w:rsid w:val="0063464A"/>
    <w:rsid w:val="00635F62"/>
    <w:rsid w:val="00640653"/>
    <w:rsid w:val="00643615"/>
    <w:rsid w:val="006450B2"/>
    <w:rsid w:val="00651F87"/>
    <w:rsid w:val="00652947"/>
    <w:rsid w:val="00660F11"/>
    <w:rsid w:val="0066343C"/>
    <w:rsid w:val="0067400D"/>
    <w:rsid w:val="006749EF"/>
    <w:rsid w:val="0067686F"/>
    <w:rsid w:val="0068228D"/>
    <w:rsid w:val="00684142"/>
    <w:rsid w:val="00691343"/>
    <w:rsid w:val="006920D3"/>
    <w:rsid w:val="006A066F"/>
    <w:rsid w:val="006A5FB9"/>
    <w:rsid w:val="006B539D"/>
    <w:rsid w:val="006C0F36"/>
    <w:rsid w:val="006C46CF"/>
    <w:rsid w:val="006E3121"/>
    <w:rsid w:val="006E619E"/>
    <w:rsid w:val="006E6FEF"/>
    <w:rsid w:val="006F6F93"/>
    <w:rsid w:val="006F7B34"/>
    <w:rsid w:val="007016BB"/>
    <w:rsid w:val="0070524F"/>
    <w:rsid w:val="007131B0"/>
    <w:rsid w:val="00714B1B"/>
    <w:rsid w:val="00716F61"/>
    <w:rsid w:val="00717207"/>
    <w:rsid w:val="00726A89"/>
    <w:rsid w:val="007275E9"/>
    <w:rsid w:val="00732A70"/>
    <w:rsid w:val="0074733A"/>
    <w:rsid w:val="00747533"/>
    <w:rsid w:val="00750FA3"/>
    <w:rsid w:val="00755CAC"/>
    <w:rsid w:val="00756454"/>
    <w:rsid w:val="00756A07"/>
    <w:rsid w:val="00760E07"/>
    <w:rsid w:val="00761A6F"/>
    <w:rsid w:val="00766CBB"/>
    <w:rsid w:val="00772130"/>
    <w:rsid w:val="007723E8"/>
    <w:rsid w:val="00772586"/>
    <w:rsid w:val="00774B9C"/>
    <w:rsid w:val="0078081A"/>
    <w:rsid w:val="00780F2D"/>
    <w:rsid w:val="007855AC"/>
    <w:rsid w:val="00786EA0"/>
    <w:rsid w:val="00794FEA"/>
    <w:rsid w:val="007A071F"/>
    <w:rsid w:val="007A180F"/>
    <w:rsid w:val="007A2D2D"/>
    <w:rsid w:val="007A74F5"/>
    <w:rsid w:val="007B0929"/>
    <w:rsid w:val="007B41A3"/>
    <w:rsid w:val="007B4A1E"/>
    <w:rsid w:val="007B5AC1"/>
    <w:rsid w:val="007C0E0B"/>
    <w:rsid w:val="007C1A3E"/>
    <w:rsid w:val="007C464D"/>
    <w:rsid w:val="007D398E"/>
    <w:rsid w:val="007D5AB9"/>
    <w:rsid w:val="007D6622"/>
    <w:rsid w:val="007D7D02"/>
    <w:rsid w:val="007E1A38"/>
    <w:rsid w:val="007E4439"/>
    <w:rsid w:val="007E69B8"/>
    <w:rsid w:val="007E77BA"/>
    <w:rsid w:val="007F2608"/>
    <w:rsid w:val="007F3B11"/>
    <w:rsid w:val="0080087C"/>
    <w:rsid w:val="00801CCA"/>
    <w:rsid w:val="0081087A"/>
    <w:rsid w:val="008144F6"/>
    <w:rsid w:val="008157E5"/>
    <w:rsid w:val="008360D8"/>
    <w:rsid w:val="008404B4"/>
    <w:rsid w:val="00840CEF"/>
    <w:rsid w:val="008457F8"/>
    <w:rsid w:val="00846175"/>
    <w:rsid w:val="008533CD"/>
    <w:rsid w:val="00861338"/>
    <w:rsid w:val="0086133E"/>
    <w:rsid w:val="00864566"/>
    <w:rsid w:val="0086557E"/>
    <w:rsid w:val="00870495"/>
    <w:rsid w:val="00874786"/>
    <w:rsid w:val="00876CA6"/>
    <w:rsid w:val="008812F6"/>
    <w:rsid w:val="00883EC7"/>
    <w:rsid w:val="008900BE"/>
    <w:rsid w:val="00891189"/>
    <w:rsid w:val="00893E41"/>
    <w:rsid w:val="00896E5B"/>
    <w:rsid w:val="008A4D7A"/>
    <w:rsid w:val="008B796C"/>
    <w:rsid w:val="008C1525"/>
    <w:rsid w:val="008C6035"/>
    <w:rsid w:val="008D70E1"/>
    <w:rsid w:val="008E147C"/>
    <w:rsid w:val="008F2135"/>
    <w:rsid w:val="008F53F5"/>
    <w:rsid w:val="008F5DD0"/>
    <w:rsid w:val="00902E63"/>
    <w:rsid w:val="00903A29"/>
    <w:rsid w:val="00907AD6"/>
    <w:rsid w:val="00915439"/>
    <w:rsid w:val="00924F05"/>
    <w:rsid w:val="00927326"/>
    <w:rsid w:val="00930460"/>
    <w:rsid w:val="009306A3"/>
    <w:rsid w:val="009322C3"/>
    <w:rsid w:val="00933B75"/>
    <w:rsid w:val="00936B3A"/>
    <w:rsid w:val="00940C6D"/>
    <w:rsid w:val="00945EC7"/>
    <w:rsid w:val="00950302"/>
    <w:rsid w:val="009505D8"/>
    <w:rsid w:val="009515DB"/>
    <w:rsid w:val="00951FCD"/>
    <w:rsid w:val="009529F9"/>
    <w:rsid w:val="00952F3A"/>
    <w:rsid w:val="00956EDA"/>
    <w:rsid w:val="009602AB"/>
    <w:rsid w:val="00960646"/>
    <w:rsid w:val="009648BC"/>
    <w:rsid w:val="009654D6"/>
    <w:rsid w:val="0096573E"/>
    <w:rsid w:val="00970888"/>
    <w:rsid w:val="009777C1"/>
    <w:rsid w:val="0098034C"/>
    <w:rsid w:val="00981588"/>
    <w:rsid w:val="00981A2C"/>
    <w:rsid w:val="00982A9A"/>
    <w:rsid w:val="00983DBF"/>
    <w:rsid w:val="009871FE"/>
    <w:rsid w:val="00994FDA"/>
    <w:rsid w:val="009A214F"/>
    <w:rsid w:val="009A229D"/>
    <w:rsid w:val="009A5E33"/>
    <w:rsid w:val="009A6973"/>
    <w:rsid w:val="009A7E5D"/>
    <w:rsid w:val="009B1656"/>
    <w:rsid w:val="009B5A4C"/>
    <w:rsid w:val="009B7B72"/>
    <w:rsid w:val="009C1744"/>
    <w:rsid w:val="009C1B00"/>
    <w:rsid w:val="009C73AC"/>
    <w:rsid w:val="009D22CF"/>
    <w:rsid w:val="009D6972"/>
    <w:rsid w:val="009E5DA2"/>
    <w:rsid w:val="009E6952"/>
    <w:rsid w:val="009F2CAE"/>
    <w:rsid w:val="009F422E"/>
    <w:rsid w:val="009F4EF2"/>
    <w:rsid w:val="009F5CA3"/>
    <w:rsid w:val="00A014E4"/>
    <w:rsid w:val="00A0246D"/>
    <w:rsid w:val="00A03E46"/>
    <w:rsid w:val="00A12E20"/>
    <w:rsid w:val="00A12E46"/>
    <w:rsid w:val="00A138DD"/>
    <w:rsid w:val="00A21106"/>
    <w:rsid w:val="00A248B2"/>
    <w:rsid w:val="00A27F05"/>
    <w:rsid w:val="00A31523"/>
    <w:rsid w:val="00A346D9"/>
    <w:rsid w:val="00A34C56"/>
    <w:rsid w:val="00A35FAA"/>
    <w:rsid w:val="00A40988"/>
    <w:rsid w:val="00A42180"/>
    <w:rsid w:val="00A460D0"/>
    <w:rsid w:val="00A51DC7"/>
    <w:rsid w:val="00A548EF"/>
    <w:rsid w:val="00A559C2"/>
    <w:rsid w:val="00A64195"/>
    <w:rsid w:val="00A64FB2"/>
    <w:rsid w:val="00A661CE"/>
    <w:rsid w:val="00A66D9B"/>
    <w:rsid w:val="00A73291"/>
    <w:rsid w:val="00A73CFA"/>
    <w:rsid w:val="00A750ED"/>
    <w:rsid w:val="00A77360"/>
    <w:rsid w:val="00A82D84"/>
    <w:rsid w:val="00A83190"/>
    <w:rsid w:val="00A84669"/>
    <w:rsid w:val="00A8569E"/>
    <w:rsid w:val="00A87169"/>
    <w:rsid w:val="00A92A61"/>
    <w:rsid w:val="00A95180"/>
    <w:rsid w:val="00AA34DA"/>
    <w:rsid w:val="00AA4228"/>
    <w:rsid w:val="00AA5D7C"/>
    <w:rsid w:val="00AB0332"/>
    <w:rsid w:val="00AC26EE"/>
    <w:rsid w:val="00AC508D"/>
    <w:rsid w:val="00AC5706"/>
    <w:rsid w:val="00AC6A6F"/>
    <w:rsid w:val="00AD061E"/>
    <w:rsid w:val="00AE31AF"/>
    <w:rsid w:val="00AF1334"/>
    <w:rsid w:val="00AF7B88"/>
    <w:rsid w:val="00B01E26"/>
    <w:rsid w:val="00B06714"/>
    <w:rsid w:val="00B14E58"/>
    <w:rsid w:val="00B2051D"/>
    <w:rsid w:val="00B20C49"/>
    <w:rsid w:val="00B20E52"/>
    <w:rsid w:val="00B26923"/>
    <w:rsid w:val="00B274E3"/>
    <w:rsid w:val="00B30594"/>
    <w:rsid w:val="00B33D70"/>
    <w:rsid w:val="00B3447E"/>
    <w:rsid w:val="00B34592"/>
    <w:rsid w:val="00B366F0"/>
    <w:rsid w:val="00B36E5F"/>
    <w:rsid w:val="00B3732F"/>
    <w:rsid w:val="00B3794B"/>
    <w:rsid w:val="00B40A71"/>
    <w:rsid w:val="00B4101E"/>
    <w:rsid w:val="00B45021"/>
    <w:rsid w:val="00B45CAF"/>
    <w:rsid w:val="00B5169C"/>
    <w:rsid w:val="00B52016"/>
    <w:rsid w:val="00B60C6E"/>
    <w:rsid w:val="00B6161D"/>
    <w:rsid w:val="00B62DE4"/>
    <w:rsid w:val="00B62E2E"/>
    <w:rsid w:val="00B63971"/>
    <w:rsid w:val="00B65D86"/>
    <w:rsid w:val="00B7163B"/>
    <w:rsid w:val="00B76781"/>
    <w:rsid w:val="00B85657"/>
    <w:rsid w:val="00B8648D"/>
    <w:rsid w:val="00B874AF"/>
    <w:rsid w:val="00B9464C"/>
    <w:rsid w:val="00B946C7"/>
    <w:rsid w:val="00B95E1F"/>
    <w:rsid w:val="00BA16AE"/>
    <w:rsid w:val="00BA194E"/>
    <w:rsid w:val="00BA24C0"/>
    <w:rsid w:val="00BA5DD3"/>
    <w:rsid w:val="00BA5F94"/>
    <w:rsid w:val="00BA6569"/>
    <w:rsid w:val="00BC26D7"/>
    <w:rsid w:val="00BC3EB4"/>
    <w:rsid w:val="00BD13E3"/>
    <w:rsid w:val="00BD35C7"/>
    <w:rsid w:val="00BD4C82"/>
    <w:rsid w:val="00BD4F72"/>
    <w:rsid w:val="00BE0990"/>
    <w:rsid w:val="00BE18E8"/>
    <w:rsid w:val="00BF2A07"/>
    <w:rsid w:val="00BF68AD"/>
    <w:rsid w:val="00C0160C"/>
    <w:rsid w:val="00C10664"/>
    <w:rsid w:val="00C11D8B"/>
    <w:rsid w:val="00C153A1"/>
    <w:rsid w:val="00C17416"/>
    <w:rsid w:val="00C203FE"/>
    <w:rsid w:val="00C25411"/>
    <w:rsid w:val="00C25DAF"/>
    <w:rsid w:val="00C275C8"/>
    <w:rsid w:val="00C31328"/>
    <w:rsid w:val="00C3158F"/>
    <w:rsid w:val="00C34C83"/>
    <w:rsid w:val="00C47DC3"/>
    <w:rsid w:val="00C5174F"/>
    <w:rsid w:val="00C53E45"/>
    <w:rsid w:val="00C82A25"/>
    <w:rsid w:val="00C85901"/>
    <w:rsid w:val="00C91305"/>
    <w:rsid w:val="00C91533"/>
    <w:rsid w:val="00C93E88"/>
    <w:rsid w:val="00C966CB"/>
    <w:rsid w:val="00C978A8"/>
    <w:rsid w:val="00CA417F"/>
    <w:rsid w:val="00CA5FCF"/>
    <w:rsid w:val="00CB1489"/>
    <w:rsid w:val="00CB3A4C"/>
    <w:rsid w:val="00CC2F46"/>
    <w:rsid w:val="00CD0D2A"/>
    <w:rsid w:val="00CD3397"/>
    <w:rsid w:val="00CD3E62"/>
    <w:rsid w:val="00CD5C9F"/>
    <w:rsid w:val="00CD660B"/>
    <w:rsid w:val="00CD664D"/>
    <w:rsid w:val="00CD71A3"/>
    <w:rsid w:val="00CE180F"/>
    <w:rsid w:val="00CE52B6"/>
    <w:rsid w:val="00CF26B6"/>
    <w:rsid w:val="00CF3D72"/>
    <w:rsid w:val="00CF7E36"/>
    <w:rsid w:val="00D035F9"/>
    <w:rsid w:val="00D049F0"/>
    <w:rsid w:val="00D10BE2"/>
    <w:rsid w:val="00D25A89"/>
    <w:rsid w:val="00D25C4A"/>
    <w:rsid w:val="00D26489"/>
    <w:rsid w:val="00D272B2"/>
    <w:rsid w:val="00D34809"/>
    <w:rsid w:val="00D41BBB"/>
    <w:rsid w:val="00D4569E"/>
    <w:rsid w:val="00D7005C"/>
    <w:rsid w:val="00D77303"/>
    <w:rsid w:val="00D779B8"/>
    <w:rsid w:val="00D83629"/>
    <w:rsid w:val="00D84054"/>
    <w:rsid w:val="00D93D67"/>
    <w:rsid w:val="00D943FF"/>
    <w:rsid w:val="00D97B87"/>
    <w:rsid w:val="00DA1A66"/>
    <w:rsid w:val="00DA1AD7"/>
    <w:rsid w:val="00DA2269"/>
    <w:rsid w:val="00DA7A79"/>
    <w:rsid w:val="00DB32A3"/>
    <w:rsid w:val="00DB5817"/>
    <w:rsid w:val="00DC535E"/>
    <w:rsid w:val="00DC60DE"/>
    <w:rsid w:val="00DD37A0"/>
    <w:rsid w:val="00DF7E24"/>
    <w:rsid w:val="00E01D3B"/>
    <w:rsid w:val="00E1117B"/>
    <w:rsid w:val="00E11EE1"/>
    <w:rsid w:val="00E2747B"/>
    <w:rsid w:val="00E27DF3"/>
    <w:rsid w:val="00E30013"/>
    <w:rsid w:val="00E30CD3"/>
    <w:rsid w:val="00E31F58"/>
    <w:rsid w:val="00E33D11"/>
    <w:rsid w:val="00E35034"/>
    <w:rsid w:val="00E3662C"/>
    <w:rsid w:val="00E4009E"/>
    <w:rsid w:val="00E40AFE"/>
    <w:rsid w:val="00E476E0"/>
    <w:rsid w:val="00E506C5"/>
    <w:rsid w:val="00E53097"/>
    <w:rsid w:val="00E53F48"/>
    <w:rsid w:val="00E548D6"/>
    <w:rsid w:val="00E6084C"/>
    <w:rsid w:val="00E64294"/>
    <w:rsid w:val="00E65EBC"/>
    <w:rsid w:val="00E70C32"/>
    <w:rsid w:val="00E73386"/>
    <w:rsid w:val="00E81F31"/>
    <w:rsid w:val="00E83B30"/>
    <w:rsid w:val="00E87538"/>
    <w:rsid w:val="00E90B0A"/>
    <w:rsid w:val="00E95768"/>
    <w:rsid w:val="00E97062"/>
    <w:rsid w:val="00EA012F"/>
    <w:rsid w:val="00EA1C58"/>
    <w:rsid w:val="00EA69F7"/>
    <w:rsid w:val="00EA6FBD"/>
    <w:rsid w:val="00EA764A"/>
    <w:rsid w:val="00EB2FA9"/>
    <w:rsid w:val="00EC086F"/>
    <w:rsid w:val="00EC08CB"/>
    <w:rsid w:val="00EC5509"/>
    <w:rsid w:val="00ED53E6"/>
    <w:rsid w:val="00EE593E"/>
    <w:rsid w:val="00EF283C"/>
    <w:rsid w:val="00EF4750"/>
    <w:rsid w:val="00EF50C5"/>
    <w:rsid w:val="00EF6B55"/>
    <w:rsid w:val="00EF79D8"/>
    <w:rsid w:val="00F07CAC"/>
    <w:rsid w:val="00F14D06"/>
    <w:rsid w:val="00F15E11"/>
    <w:rsid w:val="00F22CB2"/>
    <w:rsid w:val="00F26F64"/>
    <w:rsid w:val="00F33A49"/>
    <w:rsid w:val="00F33F56"/>
    <w:rsid w:val="00F34A7B"/>
    <w:rsid w:val="00F3628A"/>
    <w:rsid w:val="00F4209D"/>
    <w:rsid w:val="00F42111"/>
    <w:rsid w:val="00F42B92"/>
    <w:rsid w:val="00F47C31"/>
    <w:rsid w:val="00F53856"/>
    <w:rsid w:val="00F57B0B"/>
    <w:rsid w:val="00F64260"/>
    <w:rsid w:val="00F67993"/>
    <w:rsid w:val="00F72C53"/>
    <w:rsid w:val="00F74EC4"/>
    <w:rsid w:val="00F844B4"/>
    <w:rsid w:val="00F91356"/>
    <w:rsid w:val="00F91B2D"/>
    <w:rsid w:val="00F9461F"/>
    <w:rsid w:val="00F94CFB"/>
    <w:rsid w:val="00FA109F"/>
    <w:rsid w:val="00FA6467"/>
    <w:rsid w:val="00FA6B9F"/>
    <w:rsid w:val="00FA6C0F"/>
    <w:rsid w:val="00FB059E"/>
    <w:rsid w:val="00FB3519"/>
    <w:rsid w:val="00FB367F"/>
    <w:rsid w:val="00FB5279"/>
    <w:rsid w:val="00FB56AA"/>
    <w:rsid w:val="00FC55C3"/>
    <w:rsid w:val="00FD061C"/>
    <w:rsid w:val="00FD1EE5"/>
    <w:rsid w:val="00FD3D95"/>
    <w:rsid w:val="00FE2766"/>
    <w:rsid w:val="00FE3882"/>
    <w:rsid w:val="00FE53C7"/>
    <w:rsid w:val="00FE5B26"/>
    <w:rsid w:val="00FE7480"/>
    <w:rsid w:val="00FF0345"/>
    <w:rsid w:val="00FF517A"/>
    <w:rsid w:val="00FF556B"/>
    <w:rsid w:val="7462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="Tajawal Medium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cs="Tajawal Medium" w:asciiTheme="minorHAnsi" w:hAnsiTheme="minorHAnsi" w:eastAsiaTheme="minorHAnsi"/>
      <w:sz w:val="22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Strong"/>
    <w:basedOn w:val="2"/>
    <w:qFormat/>
    <w:uiPriority w:val="22"/>
    <w:rPr>
      <w:b/>
      <w:bCs/>
    </w:rPr>
  </w:style>
  <w:style w:type="table" w:styleId="8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رأس الصفحة Char"/>
    <w:basedOn w:val="2"/>
    <w:link w:val="5"/>
    <w:uiPriority w:val="99"/>
  </w:style>
  <w:style w:type="character" w:customStyle="1" w:styleId="11">
    <w:name w:val="تذييل الصفحة Char"/>
    <w:basedOn w:val="2"/>
    <w:link w:val="4"/>
    <w:uiPriority w:val="99"/>
  </w:style>
  <w:style w:type="table" w:customStyle="1" w:styleId="12">
    <w:name w:val="Table Grid_0_0"/>
    <w:basedOn w:val="3"/>
    <w:uiPriority w:val="59"/>
    <w:pPr>
      <w:spacing w:after="0" w:line="240" w:lineRule="auto"/>
    </w:pPr>
    <w:rPr>
      <w:rFonts w:ascii="Calibri" w:hAnsi="Calibri" w:eastAsia="Calibri" w:cs="Arial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Grid_0"/>
    <w:basedOn w:val="3"/>
    <w:uiPriority w:val="59"/>
    <w:pPr>
      <w:spacing w:after="0" w:line="240" w:lineRule="auto"/>
    </w:pPr>
    <w:rPr>
      <w:rFonts w:ascii="Calibri" w:hAnsi="Calibri" w:eastAsia="Calibri" w:cs="Arial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15">
    <w:name w:val="Table Paragraph"/>
    <w:basedOn w:val="1"/>
    <w:qFormat/>
    <w:uiPriority w:val="1"/>
    <w:pPr>
      <w:widowControl w:val="0"/>
      <w:autoSpaceDE w:val="0"/>
      <w:autoSpaceDN w:val="0"/>
      <w:bidi w:val="0"/>
      <w:spacing w:after="0" w:line="240" w:lineRule="auto"/>
    </w:pPr>
    <w:rPr>
      <w:rFonts w:ascii="Arial MT" w:hAnsi="Arial MT" w:eastAsia="Arial MT" w:cs="Arial MT"/>
      <w:szCs w:val="22"/>
    </w:rPr>
  </w:style>
  <w:style w:type="character" w:customStyle="1" w:styleId="16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39.png"/><Relationship Id="rId52" Type="http://schemas.openxmlformats.org/officeDocument/2006/relationships/image" Target="media/image38.png"/><Relationship Id="rId51" Type="http://schemas.openxmlformats.org/officeDocument/2006/relationships/image" Target="media/image37.png"/><Relationship Id="rId50" Type="http://schemas.openxmlformats.org/officeDocument/2006/relationships/image" Target="media/image36.png"/><Relationship Id="rId5" Type="http://schemas.openxmlformats.org/officeDocument/2006/relationships/footer" Target="footer1.xml"/><Relationship Id="rId49" Type="http://schemas.openxmlformats.org/officeDocument/2006/relationships/hyperlink" Target="https://t.me/madtyy" TargetMode="External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endnotes" Target="endnotes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hyperlink" Target="https://t.me/riadiatt3" TargetMode="External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footnotes" Target="footnotes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hyperlink" Target="https://www.madty.net/fd2/sf010/" TargetMode="External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hyperlink" Target="https://www.madty.net/examf2/" TargetMode="External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1392</Words>
  <Characters>7941</Characters>
  <Lines>66</Lines>
  <Paragraphs>18</Paragraphs>
  <TotalTime>1</TotalTime>
  <ScaleCrop>false</ScaleCrop>
  <LinksUpToDate>false</LinksUpToDate>
  <CharactersWithSpaces>9315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2026-02-23T00:45:00Z</dcterms:created>
  <dc:creator>سكره</dc:creator>
  <cp:lastModifiedBy>Fatin Kassar</cp:lastModifiedBy>
  <cp:lastPrinted>2024-12-21T02:14:00Z</cp:lastPrinted>
  <dcterms:modified xsi:type="dcterms:W3CDTF">2026-09-17T14:37:10Z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8048CC2D3268446BBBB3C6E9BCE1282B_12</vt:lpwstr>
  </property>
</Properties>
</file>