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media/image4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5"/>
        <w:bidiVisual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2765"/>
      </w:tblGrid>
      <w:tr w14:paraId="447091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0BC256AD">
            <w:pPr>
              <w:spacing w:after="0" w:line="240" w:lineRule="auto"/>
              <w:rPr>
                <w:rFonts w:ascii="Harmattan" w:hAnsi="Harmattan" w:cs="Harmattan"/>
                <w:rtl/>
              </w:rPr>
            </w:pPr>
          </w:p>
        </w:tc>
        <w:tc>
          <w:tcPr>
            <w:tcW w:w="2765" w:type="dxa"/>
            <w:vMerge w:val="restart"/>
          </w:tcPr>
          <w:p w14:paraId="3983EA50">
            <w:pPr>
              <w:spacing w:after="0" w:line="240" w:lineRule="auto"/>
              <w:rPr>
                <w:rFonts w:ascii="Harmattan" w:hAnsi="Harmattan" w:cs="Harmattan"/>
                <w:rtl/>
              </w:rPr>
            </w:pPr>
          </w:p>
        </w:tc>
      </w:tr>
      <w:tr w14:paraId="006E4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shd w:val="clear" w:color="auto" w:fill="auto"/>
          </w:tcPr>
          <w:p w14:paraId="2D8C8BAA">
            <w:pPr>
              <w:spacing w:after="0" w:line="240" w:lineRule="auto"/>
              <w:rPr>
                <w:rFonts w:ascii="Harmattan" w:hAnsi="Harmattan" w:cs="Harmattan"/>
                <w:rtl/>
              </w:rPr>
            </w:pPr>
          </w:p>
        </w:tc>
        <w:tc>
          <w:tcPr>
            <w:tcW w:w="2765" w:type="dxa"/>
            <w:vMerge w:val="continue"/>
          </w:tcPr>
          <w:p w14:paraId="03D6D081">
            <w:pPr>
              <w:spacing w:after="0" w:line="240" w:lineRule="auto"/>
              <w:rPr>
                <w:rFonts w:ascii="Harmattan" w:hAnsi="Harmattan" w:cs="Harmattan"/>
                <w:b/>
                <w:bCs/>
                <w:rtl/>
              </w:rPr>
            </w:pPr>
          </w:p>
        </w:tc>
      </w:tr>
      <w:tr w14:paraId="77DB21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21A91AEA">
            <w:pPr>
              <w:spacing w:after="0" w:line="240" w:lineRule="auto"/>
              <w:rPr>
                <w:rFonts w:ascii="Harmattan" w:hAnsi="Harmattan" w:cs="Harmattan"/>
                <w:rtl/>
              </w:rPr>
            </w:pPr>
          </w:p>
        </w:tc>
        <w:tc>
          <w:tcPr>
            <w:tcW w:w="2765" w:type="dxa"/>
            <w:vMerge w:val="continue"/>
          </w:tcPr>
          <w:p w14:paraId="6F7A3E46">
            <w:pPr>
              <w:spacing w:after="0" w:line="240" w:lineRule="auto"/>
              <w:rPr>
                <w:rFonts w:ascii="Harmattan" w:hAnsi="Harmattan" w:cs="Harmattan"/>
                <w:b/>
                <w:bCs/>
                <w:rtl/>
              </w:rPr>
            </w:pPr>
          </w:p>
        </w:tc>
      </w:tr>
    </w:tbl>
    <w:p w14:paraId="00FC4FE2">
      <w:pPr>
        <w:rPr>
          <w:rFonts w:ascii="Harmattan" w:hAnsi="Harmattan" w:cs="Harmattan"/>
          <w:b/>
          <w:bCs/>
          <w:sz w:val="28"/>
          <w:szCs w:val="28"/>
          <w:rtl/>
        </w:rPr>
      </w:pPr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2204720</wp:posOffset>
                </wp:positionH>
                <wp:positionV relativeFrom="paragraph">
                  <wp:posOffset>-661035</wp:posOffset>
                </wp:positionV>
                <wp:extent cx="805815" cy="719455"/>
                <wp:effectExtent l="0" t="0" r="13335" b="4445"/>
                <wp:wrapNone/>
                <wp:docPr id="8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6087" cy="719455"/>
                          <a:chOff x="0" y="0"/>
                          <a:chExt cx="1016000" cy="862462"/>
                        </a:xfrm>
                      </wpg:grpSpPr>
                      <wps:wsp>
                        <wps:cNvPr id="155213109" name="مستطيل: زوايا مستديرة 155213109"/>
                        <wps:cNvSpPr/>
                        <wps:spPr>
                          <a:xfrm>
                            <a:off x="0" y="0"/>
                            <a:ext cx="1016000" cy="754743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698768358" name="رابط مستقيم 698768358"/>
                        <wps:cNvCnPr>
                          <a:stCxn id="155213109" idx="3"/>
                          <a:endCxn id="155213109" idx="1"/>
                        </wps:cNvCnPr>
                        <wps:spPr>
                          <a:xfrm flipH="1">
                            <a:off x="0" y="377372"/>
                            <a:ext cx="101600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568692115" name="مربع نص 6"/>
                        <wps:cNvSpPr txBox="1"/>
                        <wps:spPr>
                          <a:xfrm>
                            <a:off x="210457" y="354462"/>
                            <a:ext cx="59563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9E3B159">
                              <w:pPr>
                                <w:jc w:val="center"/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20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7" o:spid="_x0000_s1026" o:spt="203" style="position:absolute;left:0pt;margin-left:173.6pt;margin-top:-52.05pt;height:56.65pt;width:63.45pt;z-index:251660288;mso-width-relative:page;mso-height-relative:page;" coordsize="1016000,862462" o:gfxdata="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">
                <o:lock v:ext="edit" aspectratio="f"/>
                <v:roundrect id="مستطيل: زوايا مستديرة 155213109" o:spid="_x0000_s1026" o:spt="2" style="position:absolute;left:0;top:0;height:754743;width:1016000;v-text-anchor:middle;" filled="f" stroked="t" coordsize="21600,21600" arcsize="0.166666666666667" o:gfxdata="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7Jkv28AAAA&#10;4g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000000" miterlimit="8" joinstyle="miter"/>
                  <v:imagedata o:title=""/>
                  <o:lock v:ext="edit" aspectratio="f"/>
                </v:roundrect>
                <v:line id="رابط مستقيم 698768358" o:spid="_x0000_s1026" o:spt="20" style="position:absolute;left:0;top:377372;flip:x;height:0;width:1016000;" filled="f" stroked="t" coordsize="21600,21600" o:gfxdata="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RLa4&#10;LcEAAADiAAAADwAAAAAAAAABACAAAAAiAAAAZHJzL2Rvd25yZXYueG1sUEsBAhQAFAAAAAgAh07i&#10;QDMvBZ47AAAAOQAAABAAAAAAAAAAAQAgAAAAEAEAAGRycy9zaGFwZXhtbC54bWxQSwUGAAAAAAYA&#10;BgBbAQAAugMAAAAA&#10;">
                  <v:fill on="f" focussize="0,0"/>
                  <v:stroke weight="1.5pt" color="#000000" miterlimit="8" joinstyle="miter"/>
                  <v:imagedata o:title=""/>
                  <o:lock v:ext="edit" aspectratio="f"/>
                </v:line>
                <v:shape id="مربع نص 6" o:spid="_x0000_s1026" o:spt="202" type="#_x0000_t202" style="position:absolute;left:210457;top:354462;height:508000;width:595630;" filled="f" stroked="f" coordsize="21600,21600" o:gfxdata="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2ueE4&#10;wAAAAOM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9E3B159">
                        <w:pPr>
                          <w:jc w:val="center"/>
                          <w:rPr>
                            <w:rFonts w:hAnsi="Aptos"/>
                            <w:color w:val="000000" w:themeColor="text1"/>
                            <w:kern w:val="24"/>
                            <w:sz w:val="40"/>
                            <w:szCs w:val="40"/>
                            <w14:textFill>
                              <w14:solidFill>
                                <w14:schemeClr w14:val="tx1"/>
                              </w14:solidFill>
                            </w14:textFill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20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9D98EE2">
      <w:pPr>
        <w:ind w:left="-908" w:right="-426" w:firstLine="142"/>
        <w:jc w:val="center"/>
        <w:rPr>
          <w:rFonts w:ascii="Lalezar" w:hAnsi="Lalezar" w:cs="Lalezar"/>
          <w:sz w:val="32"/>
          <w:szCs w:val="32"/>
          <w:rtl/>
        </w:rPr>
      </w:pPr>
      <w:r>
        <w:rPr>
          <w:rFonts w:ascii="Lalezar" w:hAnsi="Lalezar" w:cs="Lalezar"/>
          <w:sz w:val="32"/>
          <w:szCs w:val="32"/>
          <w:rtl/>
        </w:rPr>
        <w:t xml:space="preserve">اختبار الفترة الثانية لمنهج المهارات الرقمية لصف </w:t>
      </w:r>
      <w:r>
        <w:rPr>
          <w:rFonts w:hint="cs" w:ascii="Lalezar" w:hAnsi="Lalezar" w:cs="Lalezar"/>
          <w:sz w:val="32"/>
          <w:szCs w:val="32"/>
          <w:rtl/>
        </w:rPr>
        <w:t>ثاني</w:t>
      </w:r>
      <w:r>
        <w:rPr>
          <w:rFonts w:ascii="Lalezar" w:hAnsi="Lalezar" w:cs="Lalezar"/>
          <w:sz w:val="32"/>
          <w:szCs w:val="32"/>
          <w:rtl/>
        </w:rPr>
        <w:t xml:space="preserve"> متوسط  الفصل الأول عام .........هـ</w:t>
      </w:r>
    </w:p>
    <w:p w14:paraId="4F828406">
      <w:pPr>
        <w:rPr>
          <w:rFonts w:ascii="Harmattan" w:hAnsi="Harmattan" w:cs="Harmattan"/>
          <w:b/>
          <w:bCs/>
          <w:sz w:val="28"/>
          <w:szCs w:val="28"/>
          <w:rtl/>
        </w:rPr>
      </w:pPr>
      <w:r>
        <w:rPr>
          <w:rFonts w:ascii="Harmattan" w:hAnsi="Harmattan" w:cs="Harmattan"/>
          <w:b/>
          <w:bCs/>
          <w:sz w:val="28"/>
          <w:szCs w:val="28"/>
          <w:rtl/>
        </w:rPr>
        <w:t>اسم الطالبة : ..................................................</w:t>
      </w:r>
      <w:r>
        <w:rPr>
          <w:rFonts w:hint="cs" w:ascii="Harmattan" w:hAnsi="Harmattan" w:cs="Harmattan"/>
          <w:b/>
          <w:bCs/>
          <w:sz w:val="28"/>
          <w:szCs w:val="28"/>
          <w:rtl/>
        </w:rPr>
        <w:t>.................. الصف : ...............</w:t>
      </w:r>
    </w:p>
    <w:tbl>
      <w:tblPr>
        <w:tblStyle w:val="15"/>
        <w:bidiVisual/>
        <w:tblW w:w="88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4"/>
        <w:gridCol w:w="2955"/>
        <w:gridCol w:w="2955"/>
      </w:tblGrid>
      <w:tr w14:paraId="0B354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4" w:type="dxa"/>
            <w:gridSpan w:val="3"/>
            <w:shd w:val="clear" w:color="auto" w:fill="E8E8E8" w:themeFill="background2"/>
          </w:tcPr>
          <w:p w14:paraId="21606CA9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السؤال الأول : اختاري الإجابة الصحيحة :</w:t>
            </w:r>
          </w:p>
        </w:tc>
      </w:tr>
      <w:tr w14:paraId="2D725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4" w:type="dxa"/>
            <w:gridSpan w:val="3"/>
          </w:tcPr>
          <w:p w14:paraId="49C88A66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</w:rPr>
              <w:t>1-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أنواع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الحلقات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تستخدم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لتكرار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مجموعة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الأوامر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لعدد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محدد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المرات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14:paraId="15B37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54" w:type="dxa"/>
          </w:tcPr>
          <w:p w14:paraId="773C9336">
            <w:pPr>
              <w:spacing w:after="0" w:line="240" w:lineRule="auto"/>
              <w:jc w:val="center"/>
              <w:rPr>
                <w:rFonts w:ascii="Harmattan" w:hAnsi="Harmattan" w:cs="Harmattan"/>
                <w:sz w:val="28"/>
                <w:szCs w:val="28"/>
              </w:rPr>
            </w:pPr>
            <w:r>
              <w:rPr>
                <w:rFonts w:ascii="Harmattan" w:hAnsi="Harmattan" w:cs="Harmattan"/>
                <w:sz w:val="28"/>
                <w:szCs w:val="28"/>
              </w:rPr>
              <w:t>for</w:t>
            </w:r>
          </w:p>
        </w:tc>
        <w:tc>
          <w:tcPr>
            <w:tcW w:w="2955" w:type="dxa"/>
          </w:tcPr>
          <w:p w14:paraId="69E8863C">
            <w:pPr>
              <w:spacing w:after="0" w:line="240" w:lineRule="auto"/>
              <w:jc w:val="center"/>
              <w:rPr>
                <w:rFonts w:ascii="Harmattan" w:hAnsi="Harmattan" w:cs="Harmattan"/>
                <w:sz w:val="28"/>
                <w:szCs w:val="28"/>
              </w:rPr>
            </w:pPr>
            <w:r>
              <w:rPr>
                <w:rFonts w:ascii="Harmattan" w:hAnsi="Harmattan" w:cs="Harmattan"/>
                <w:sz w:val="28"/>
                <w:szCs w:val="28"/>
              </w:rPr>
              <w:t>while</w:t>
            </w:r>
          </w:p>
        </w:tc>
        <w:tc>
          <w:tcPr>
            <w:tcW w:w="2955" w:type="dxa"/>
          </w:tcPr>
          <w:p w14:paraId="10E3FED2">
            <w:pPr>
              <w:spacing w:after="0" w:line="240" w:lineRule="auto"/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sz w:val="28"/>
                <w:szCs w:val="28"/>
              </w:rPr>
              <w:t>not</w:t>
            </w:r>
          </w:p>
        </w:tc>
      </w:tr>
      <w:tr w14:paraId="70974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864" w:type="dxa"/>
            <w:gridSpan w:val="3"/>
          </w:tcPr>
          <w:p w14:paraId="51381C01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</w:rPr>
              <w:t>2-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جدول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يسرد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جميع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المدخلات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الممكنة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للمتغير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ويعرض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مخرجاته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وفقاً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للمعامل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المنطقي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14:paraId="51959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54" w:type="dxa"/>
          </w:tcPr>
          <w:p w14:paraId="75929583">
            <w:pPr>
              <w:spacing w:after="0" w:line="240" w:lineRule="auto"/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جدول الحقيقة</w:t>
            </w:r>
          </w:p>
        </w:tc>
        <w:tc>
          <w:tcPr>
            <w:tcW w:w="2955" w:type="dxa"/>
          </w:tcPr>
          <w:p w14:paraId="137EBE26">
            <w:pPr>
              <w:spacing w:after="0" w:line="240" w:lineRule="auto"/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جدول الضرب</w:t>
            </w:r>
          </w:p>
        </w:tc>
        <w:tc>
          <w:tcPr>
            <w:tcW w:w="2955" w:type="dxa"/>
          </w:tcPr>
          <w:p w14:paraId="00517F84">
            <w:pPr>
              <w:spacing w:after="0" w:line="240" w:lineRule="auto"/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جدول القسمة</w:t>
            </w:r>
          </w:p>
        </w:tc>
      </w:tr>
      <w:tr w14:paraId="40470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864" w:type="dxa"/>
            <w:gridSpan w:val="3"/>
          </w:tcPr>
          <w:p w14:paraId="56817A8B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3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>-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يبدأ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العداد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في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دالة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النطاق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بالعد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14:paraId="03E25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54" w:type="dxa"/>
          </w:tcPr>
          <w:p w14:paraId="00716312">
            <w:pPr>
              <w:spacing w:after="0" w:line="240" w:lineRule="auto"/>
              <w:jc w:val="center"/>
              <w:rPr>
                <w:rFonts w:ascii="Harmattan" w:hAnsi="Harmattan" w:cs="Harmattan"/>
                <w:sz w:val="28"/>
                <w:szCs w:val="28"/>
              </w:rPr>
            </w:pPr>
            <w:r>
              <w:rPr>
                <w:rFonts w:ascii="Harmattan" w:hAnsi="Harmattan" w:cs="Harmattan"/>
                <w:sz w:val="28"/>
                <w:szCs w:val="28"/>
              </w:rPr>
              <w:t>0</w:t>
            </w:r>
          </w:p>
        </w:tc>
        <w:tc>
          <w:tcPr>
            <w:tcW w:w="2955" w:type="dxa"/>
          </w:tcPr>
          <w:p w14:paraId="18F26350">
            <w:pPr>
              <w:spacing w:after="0" w:line="240" w:lineRule="auto"/>
              <w:jc w:val="center"/>
              <w:rPr>
                <w:rFonts w:ascii="Harmattan" w:hAnsi="Harmattan" w:cs="Harmattan"/>
                <w:sz w:val="28"/>
                <w:szCs w:val="28"/>
              </w:rPr>
            </w:pPr>
            <w:r>
              <w:rPr>
                <w:rFonts w:ascii="Harmattan" w:hAnsi="Harmattan" w:cs="Harmattan"/>
                <w:sz w:val="28"/>
                <w:szCs w:val="28"/>
              </w:rPr>
              <w:t>1</w:t>
            </w:r>
          </w:p>
        </w:tc>
        <w:tc>
          <w:tcPr>
            <w:tcW w:w="2955" w:type="dxa"/>
          </w:tcPr>
          <w:p w14:paraId="25D8A944">
            <w:pPr>
              <w:spacing w:after="0" w:line="240" w:lineRule="auto"/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sz w:val="28"/>
                <w:szCs w:val="28"/>
              </w:rPr>
              <w:t>2</w:t>
            </w:r>
          </w:p>
        </w:tc>
      </w:tr>
      <w:tr w14:paraId="2E3B3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864" w:type="dxa"/>
            <w:gridSpan w:val="3"/>
          </w:tcPr>
          <w:p w14:paraId="03A00DBA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4-المتغيرات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التي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تم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تمريرها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إلى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الدالة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لتنفيذها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تسمى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14:paraId="6DC58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54" w:type="dxa"/>
          </w:tcPr>
          <w:p w14:paraId="31F2D047">
            <w:pPr>
              <w:spacing w:after="0" w:line="240" w:lineRule="auto"/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الوسائط</w:t>
            </w:r>
          </w:p>
        </w:tc>
        <w:tc>
          <w:tcPr>
            <w:tcW w:w="2955" w:type="dxa"/>
          </w:tcPr>
          <w:p w14:paraId="4B2CF91A">
            <w:pPr>
              <w:spacing w:after="0" w:line="240" w:lineRule="auto"/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المعاملات</w:t>
            </w:r>
          </w:p>
        </w:tc>
        <w:tc>
          <w:tcPr>
            <w:tcW w:w="2955" w:type="dxa"/>
          </w:tcPr>
          <w:p w14:paraId="175D34F6">
            <w:pPr>
              <w:spacing w:after="0" w:line="240" w:lineRule="auto"/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الدوال</w:t>
            </w:r>
          </w:p>
        </w:tc>
      </w:tr>
      <w:tr w14:paraId="17F1F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864" w:type="dxa"/>
            <w:gridSpan w:val="3"/>
          </w:tcPr>
          <w:p w14:paraId="28F9F328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5-يمكن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استيراد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مكتبة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اوبين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بيكسل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بعد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تثبيتها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باستخدام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أمر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14:paraId="60620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54" w:type="dxa"/>
          </w:tcPr>
          <w:p w14:paraId="39942BC5">
            <w:pPr>
              <w:spacing w:after="0" w:line="240" w:lineRule="auto"/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sz w:val="28"/>
                <w:szCs w:val="28"/>
              </w:rPr>
              <w:t>Export</w:t>
            </w:r>
          </w:p>
        </w:tc>
        <w:tc>
          <w:tcPr>
            <w:tcW w:w="2955" w:type="dxa"/>
          </w:tcPr>
          <w:p w14:paraId="045FF0FF">
            <w:pPr>
              <w:spacing w:after="0" w:line="240" w:lineRule="auto"/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sz w:val="28"/>
                <w:szCs w:val="28"/>
              </w:rPr>
              <w:t>Import</w:t>
            </w:r>
          </w:p>
        </w:tc>
        <w:tc>
          <w:tcPr>
            <w:tcW w:w="2955" w:type="dxa"/>
          </w:tcPr>
          <w:p w14:paraId="6FAD249A">
            <w:pPr>
              <w:spacing w:after="0" w:line="240" w:lineRule="auto"/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sz w:val="28"/>
                <w:szCs w:val="28"/>
              </w:rPr>
              <w:t>Insert</w:t>
            </w:r>
          </w:p>
        </w:tc>
      </w:tr>
      <w:tr w14:paraId="02AF5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864" w:type="dxa"/>
            <w:gridSpan w:val="3"/>
          </w:tcPr>
          <w:p w14:paraId="10936C53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6- للعمل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على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ملف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اكسل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موجود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نستخدم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14:paraId="49BE7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54" w:type="dxa"/>
          </w:tcPr>
          <w:p w14:paraId="1CC0B77E">
            <w:pPr>
              <w:pStyle w:val="13"/>
              <w:bidi/>
              <w:spacing w:before="0" w:beforeAutospacing="0" w:after="0" w:afterAutospacing="0"/>
              <w:jc w:val="center"/>
              <w:rPr>
                <w:sz w:val="14"/>
                <w:szCs w:val="14"/>
                <w:rtl/>
              </w:rPr>
            </w:pPr>
            <w:r>
              <w:rPr>
                <w:rFonts w:ascii="Harmattan" w:hAnsi="Harmattan" w:eastAsia="Harmattan" w:cs="Harmattan"/>
                <w:color w:val="000000"/>
                <w:kern w:val="24"/>
                <w:sz w:val="28"/>
                <w:szCs w:val="28"/>
                <w:lang w:val="es-ES"/>
              </w:rPr>
              <w:t>(load_workbook())</w:t>
            </w:r>
          </w:p>
        </w:tc>
        <w:tc>
          <w:tcPr>
            <w:tcW w:w="2955" w:type="dxa"/>
          </w:tcPr>
          <w:p w14:paraId="284C0D42">
            <w:pPr>
              <w:spacing w:after="0" w:line="240" w:lineRule="auto"/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</w:rPr>
              <w:t>(</w:t>
            </w:r>
            <w:r>
              <w:rPr>
                <w:rFonts w:ascii="Harmattan" w:hAnsi="Harmattan" w:cs="Harmattan"/>
                <w:sz w:val="28"/>
                <w:szCs w:val="28"/>
              </w:rPr>
              <w:t>sheetnames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>)</w:t>
            </w:r>
          </w:p>
        </w:tc>
        <w:tc>
          <w:tcPr>
            <w:tcW w:w="2955" w:type="dxa"/>
          </w:tcPr>
          <w:p w14:paraId="08A5551A">
            <w:pPr>
              <w:spacing w:after="0" w:line="240" w:lineRule="auto"/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</w:rPr>
              <w:t>(</w:t>
            </w:r>
            <w:r>
              <w:rPr>
                <w:rFonts w:ascii="Harmattan" w:hAnsi="Harmattan" w:cs="Harmattan"/>
                <w:sz w:val="28"/>
                <w:szCs w:val="28"/>
              </w:rPr>
              <w:t>max_row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>)</w:t>
            </w:r>
          </w:p>
        </w:tc>
      </w:tr>
      <w:tr w14:paraId="39F26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864" w:type="dxa"/>
            <w:gridSpan w:val="3"/>
          </w:tcPr>
          <w:p w14:paraId="6BBC82CA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7- في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.............................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يمكن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إدخال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أي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نوع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الحلقات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في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أي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نوع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آخر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14:paraId="75235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61055B">
            <w:pPr>
              <w:spacing w:after="0" w:line="240" w:lineRule="auto"/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</w:rPr>
              <w:t>الحلقات المتداخلة</w:t>
            </w:r>
          </w:p>
        </w:tc>
        <w:tc>
          <w:tcPr>
            <w:tcW w:w="2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172775">
            <w:pPr>
              <w:spacing w:after="0" w:line="240" w:lineRule="auto"/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</w:rPr>
              <w:t>الدوال</w:t>
            </w:r>
          </w:p>
        </w:tc>
        <w:tc>
          <w:tcPr>
            <w:tcW w:w="2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51A492">
            <w:pPr>
              <w:spacing w:after="0" w:line="240" w:lineRule="auto"/>
              <w:jc w:val="center"/>
              <w:rPr>
                <w:rFonts w:ascii="Harmattan" w:hAnsi="Harmattan" w:cs="Harmattan"/>
                <w:sz w:val="28"/>
                <w:szCs w:val="28"/>
              </w:rPr>
            </w:pPr>
            <w:r>
              <w:rPr>
                <w:rFonts w:ascii="Harmattan" w:hAnsi="Harmattan" w:cs="Harmattan"/>
                <w:sz w:val="28"/>
                <w:szCs w:val="28"/>
              </w:rPr>
              <w:t xml:space="preserve">IF  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البسيطة</w:t>
            </w:r>
          </w:p>
        </w:tc>
      </w:tr>
      <w:tr w14:paraId="71E9A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864" w:type="dxa"/>
            <w:gridSpan w:val="3"/>
          </w:tcPr>
          <w:p w14:paraId="521B0708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8- تحدد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........................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الأوامر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التي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يتم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تضمينها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في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كل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حلقة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14:paraId="17039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54" w:type="dxa"/>
          </w:tcPr>
          <w:p w14:paraId="2CD924BF">
            <w:pPr>
              <w:spacing w:after="0" w:line="240" w:lineRule="auto"/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الحلقات</w:t>
            </w:r>
          </w:p>
        </w:tc>
        <w:tc>
          <w:tcPr>
            <w:tcW w:w="2955" w:type="dxa"/>
          </w:tcPr>
          <w:p w14:paraId="216373C1">
            <w:pPr>
              <w:spacing w:after="0" w:line="240" w:lineRule="auto"/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التداخل</w:t>
            </w:r>
          </w:p>
        </w:tc>
        <w:tc>
          <w:tcPr>
            <w:tcW w:w="2955" w:type="dxa"/>
          </w:tcPr>
          <w:p w14:paraId="7F5C67B6">
            <w:pPr>
              <w:spacing w:after="0" w:line="240" w:lineRule="auto"/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المسافة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البادئة</w:t>
            </w:r>
          </w:p>
        </w:tc>
      </w:tr>
    </w:tbl>
    <w:p w14:paraId="23BCB068">
      <w:pPr>
        <w:ind w:left="-766"/>
        <w:rPr>
          <w:rFonts w:ascii="Harmattan" w:hAnsi="Harmattan" w:cs="Harmattan"/>
          <w:sz w:val="28"/>
          <w:szCs w:val="28"/>
          <w:rtl/>
        </w:rPr>
      </w:pPr>
    </w:p>
    <w:p w14:paraId="7D52FDF5">
      <w:pPr>
        <w:ind w:left="-766"/>
        <w:rPr>
          <w:rFonts w:ascii="Harmattan" w:hAnsi="Harmattan" w:cs="Harmattan"/>
          <w:sz w:val="28"/>
          <w:szCs w:val="28"/>
          <w:rtl/>
        </w:rPr>
      </w:pPr>
    </w:p>
    <w:p w14:paraId="3E3CCE6D">
      <w:pPr>
        <w:ind w:left="-766"/>
        <w:jc w:val="right"/>
        <w:rPr>
          <w:rFonts w:ascii="Harmattan" w:hAnsi="Harmattan" w:cs="Harmattan"/>
          <w:b/>
          <w:bCs/>
          <w:sz w:val="28"/>
          <w:szCs w:val="28"/>
          <w:rtl/>
        </w:rPr>
      </w:pPr>
      <w:r>
        <w:rPr>
          <w:rFonts w:hint="cs" w:ascii="Harmattan" w:hAnsi="Harmattan" w:cs="Harmattan"/>
          <w:b/>
          <w:bCs/>
          <w:sz w:val="28"/>
          <w:szCs w:val="28"/>
          <w:rtl/>
        </w:rPr>
        <w:t>اقلبي الصفحة</w:t>
      </w:r>
      <w:r>
        <w:rPr>
          <w:rFonts w:ascii="Wingdings 2" w:hAnsi="Wingdings 2" w:cs="Harmattan"/>
          <w:b/>
          <w:bCs/>
          <w:sz w:val="28"/>
          <w:szCs w:val="28"/>
        </w:rPr>
        <w:sym w:font="Wingdings 2" w:char="F044"/>
      </w:r>
    </w:p>
    <w:tbl>
      <w:tblPr>
        <w:tblStyle w:val="15"/>
        <w:bidiVisual/>
        <w:tblW w:w="9052" w:type="dxa"/>
        <w:tblInd w:w="-3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0"/>
        <w:gridCol w:w="698"/>
        <w:gridCol w:w="764"/>
      </w:tblGrid>
      <w:tr w14:paraId="0EEBE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1" w:type="dxa"/>
            <w:shd w:val="clear" w:color="auto" w:fill="E8E8E8" w:themeFill="background2"/>
          </w:tcPr>
          <w:p w14:paraId="26FE1E3B">
            <w:pPr>
              <w:spacing w:after="0" w:line="240" w:lineRule="auto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السؤال الثاني : حددي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العبارة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الصحيحة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والعبارة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الخاطئة :</w:t>
            </w:r>
          </w:p>
        </w:tc>
        <w:tc>
          <w:tcPr>
            <w:tcW w:w="533" w:type="dxa"/>
            <w:shd w:val="clear" w:color="auto" w:fill="E8E8E8" w:themeFill="background2"/>
          </w:tcPr>
          <w:p w14:paraId="7DDA7A46">
            <w:pPr>
              <w:spacing w:after="0" w:line="240" w:lineRule="auto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588" w:type="dxa"/>
            <w:shd w:val="clear" w:color="auto" w:fill="E8E8E8" w:themeFill="background2"/>
          </w:tcPr>
          <w:p w14:paraId="4191BC27">
            <w:pPr>
              <w:spacing w:after="0" w:line="240" w:lineRule="auto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14:paraId="66B50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1" w:type="dxa"/>
          </w:tcPr>
          <w:p w14:paraId="0BF8815F">
            <w:pPr>
              <w:spacing w:after="0" w:line="240" w:lineRule="auto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1-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يحفظ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باي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تشارم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بشكل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تلقائي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التغييرات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التي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تجريها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على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ملفاتك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5787CEEF">
            <w:pPr>
              <w:spacing w:after="0" w:line="240" w:lineRule="auto"/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101A9439">
            <w:pPr>
              <w:spacing w:after="0" w:line="240" w:lineRule="auto"/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14:paraId="2A302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1" w:type="dxa"/>
          </w:tcPr>
          <w:p w14:paraId="4A4109D0">
            <w:pPr>
              <w:spacing w:after="0" w:line="240" w:lineRule="auto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2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-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لاتخاذ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القرارات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في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لغة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برمجة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بايثون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يتم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استخدام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الجملة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الشرطية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</w:rPr>
              <w:t>if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3C2253D8">
            <w:pPr>
              <w:spacing w:after="0" w:line="240" w:lineRule="auto"/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0BF752CC">
            <w:pPr>
              <w:spacing w:after="0" w:line="240" w:lineRule="auto"/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14:paraId="37598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1" w:type="dxa"/>
          </w:tcPr>
          <w:p w14:paraId="136DA12A">
            <w:pPr>
              <w:spacing w:after="0" w:line="240" w:lineRule="auto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3-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المسافة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البادئة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في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لغة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البرمجة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بايثون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مهمة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جداً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6FCC7E47">
            <w:pPr>
              <w:spacing w:after="0" w:line="240" w:lineRule="auto"/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13156893">
            <w:pPr>
              <w:spacing w:after="0" w:line="240" w:lineRule="auto"/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14:paraId="2CC17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1" w:type="dxa"/>
          </w:tcPr>
          <w:p w14:paraId="01ED2D2C">
            <w:pPr>
              <w:spacing w:after="0" w:line="240" w:lineRule="auto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4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-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جملة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</w:rPr>
              <w:t>if …elif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اذا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لم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يتحقق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أي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من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الشروط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فستنفذ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جملة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</w:rPr>
              <w:t>else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533" w:type="dxa"/>
            <w:vAlign w:val="center"/>
          </w:tcPr>
          <w:p w14:paraId="02EA91BB">
            <w:pPr>
              <w:spacing w:after="0" w:line="240" w:lineRule="auto"/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7BE574DF">
            <w:pPr>
              <w:spacing w:after="0" w:line="240" w:lineRule="auto"/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14:paraId="71D9D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1" w:type="dxa"/>
          </w:tcPr>
          <w:p w14:paraId="156C99A8">
            <w:pPr>
              <w:spacing w:after="0" w:line="240" w:lineRule="auto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5-يمكن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دمج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أي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عدد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من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العبارات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في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الجمل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الشرطية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</w:rPr>
              <w:t>if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المتداخلة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533" w:type="dxa"/>
            <w:vAlign w:val="center"/>
          </w:tcPr>
          <w:p w14:paraId="024F865F">
            <w:pPr>
              <w:spacing w:after="0" w:line="240" w:lineRule="auto"/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3FE290CD">
            <w:pPr>
              <w:spacing w:after="0" w:line="240" w:lineRule="auto"/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14:paraId="6F9FB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1" w:type="dxa"/>
          </w:tcPr>
          <w:p w14:paraId="3D7EC024">
            <w:pPr>
              <w:spacing w:after="0" w:line="240" w:lineRule="auto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6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-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دالة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</w:rPr>
              <w:t>range( )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 xml:space="preserve"> تستخدم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مع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الحلقة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لتحديد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عدد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التكرارات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429E0B81">
            <w:pPr>
              <w:spacing w:after="0" w:line="240" w:lineRule="auto"/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442C3951">
            <w:pPr>
              <w:spacing w:after="0" w:line="240" w:lineRule="auto"/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14:paraId="0614F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1" w:type="dxa"/>
          </w:tcPr>
          <w:p w14:paraId="5C307041">
            <w:pPr>
              <w:spacing w:after="0" w:line="240" w:lineRule="auto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7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-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لا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فائدة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من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النقطتين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اللتين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تليان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التعبير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الشرطي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494F4F8B">
            <w:pPr>
              <w:spacing w:after="0" w:line="240" w:lineRule="auto"/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02AB70D9">
            <w:pPr>
              <w:spacing w:after="0" w:line="240" w:lineRule="auto"/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14:paraId="6B512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1" w:type="dxa"/>
          </w:tcPr>
          <w:p w14:paraId="6D5A16C4">
            <w:pPr>
              <w:spacing w:after="0" w:line="240" w:lineRule="auto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8-في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الحلقات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المتداخلة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الحلقة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الخارجية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يجب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أن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تكتمل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أولاً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3428433F">
            <w:pPr>
              <w:spacing w:after="0" w:line="240" w:lineRule="auto"/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07A8A1BB">
            <w:pPr>
              <w:spacing w:after="0" w:line="240" w:lineRule="auto"/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</w:tbl>
    <w:p w14:paraId="70547E5C">
      <w:pPr>
        <w:ind w:left="-766"/>
        <w:rPr>
          <w:rFonts w:ascii="Harmattan" w:hAnsi="Harmattan" w:cs="Harmattan"/>
          <w:b/>
          <w:bCs/>
          <w:sz w:val="28"/>
          <w:szCs w:val="28"/>
          <w:rtl/>
        </w:rPr>
      </w:pPr>
    </w:p>
    <w:tbl>
      <w:tblPr>
        <w:tblStyle w:val="15"/>
        <w:bidiVisual/>
        <w:tblW w:w="8926" w:type="dxa"/>
        <w:tblInd w:w="-5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8"/>
        <w:gridCol w:w="4388"/>
      </w:tblGrid>
      <w:tr w14:paraId="118AC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926" w:type="dxa"/>
            <w:gridSpan w:val="2"/>
            <w:shd w:val="clear" w:color="auto" w:fill="E8E8E8" w:themeFill="background2"/>
          </w:tcPr>
          <w:p w14:paraId="227C31AF">
            <w:pPr>
              <w:spacing w:after="0" w:line="240" w:lineRule="auto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</w:rPr>
              <w:t>السؤال الثالث : اكتبي ناتج البرامج التالية :</w:t>
            </w:r>
          </w:p>
        </w:tc>
      </w:tr>
      <w:tr w14:paraId="1CEAD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2" w:hRule="atLeast"/>
        </w:trPr>
        <w:tc>
          <w:tcPr>
            <w:tcW w:w="4538" w:type="dxa"/>
          </w:tcPr>
          <w:p w14:paraId="1374C65C">
            <w:pPr>
              <w:spacing w:after="0" w:line="240" w:lineRule="auto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>
              <w:rPr>
                <w:rFonts w:ascii="Harmattan" w:hAnsi="Harmattan" w:eastAsia="+mn-ea" w:cs="Harmattan"/>
                <w:color w:val="FFFFFF"/>
                <w:kern w:val="24"/>
                <w:sz w:val="24"/>
                <w:szCs w:val="24"/>
                <w:rtl/>
              </w:rPr>
              <w:t xml:space="preserve"> </w:t>
            </w:r>
            <w:r>
              <w:rPr>
                <w:rFonts w:ascii="Harmattan" w:hAnsi="Harmattan" w:cs="Harmattan"/>
                <w:b/>
                <w:bCs/>
                <w:sz w:val="28"/>
                <w:szCs w:val="28"/>
              </w:rPr>
              <w:drawing>
                <wp:inline distT="0" distB="0" distL="0" distR="0">
                  <wp:extent cx="2638425" cy="2174875"/>
                  <wp:effectExtent l="0" t="0" r="0" b="0"/>
                  <wp:docPr id="678118538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8118538" name="صورة 1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8425" cy="21749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8" w:type="dxa"/>
          </w:tcPr>
          <w:p w14:paraId="01EA8487">
            <w:pPr>
              <w:spacing w:after="0" w:line="240" w:lineRule="auto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b/>
                <w:bCs/>
                <w:sz w:val="28"/>
                <w:szCs w:val="28"/>
                <w:rtl/>
                <w:lang w:val="ar-SA"/>
              </w:rPr>
              <w:drawing>
                <wp:inline distT="0" distB="0" distL="0" distR="0">
                  <wp:extent cx="2546350" cy="2080895"/>
                  <wp:effectExtent l="0" t="0" r="0" b="0"/>
                  <wp:docPr id="2144540019" name="صورة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4540019" name="صورة 1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6621" cy="2080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9C4B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8" w:type="dxa"/>
          </w:tcPr>
          <w:p w14:paraId="49A9DA48">
            <w:pPr>
              <w:spacing w:after="0" w:line="240" w:lineRule="auto"/>
              <w:rPr>
                <w:rFonts w:ascii="Harmattan" w:hAnsi="Harmattan" w:eastAsia="+mn-ea" w:cs="Harmattan"/>
                <w:color w:val="FFFFFF"/>
                <w:kern w:val="24"/>
                <w:sz w:val="24"/>
                <w:szCs w:val="24"/>
                <w:rtl/>
              </w:rPr>
            </w:pPr>
          </w:p>
        </w:tc>
        <w:tc>
          <w:tcPr>
            <w:tcW w:w="4388" w:type="dxa"/>
          </w:tcPr>
          <w:p w14:paraId="1427E68F">
            <w:pPr>
              <w:spacing w:after="0" w:line="240" w:lineRule="auto"/>
              <w:rPr>
                <w:rFonts w:ascii="Harmattan" w:hAnsi="Harmattan" w:cs="Harmattan"/>
                <w:b/>
                <w:bCs/>
                <w:sz w:val="28"/>
                <w:szCs w:val="28"/>
                <w:rtl/>
                <w:lang w:val="ar-SA"/>
              </w:rPr>
            </w:pPr>
          </w:p>
        </w:tc>
      </w:tr>
    </w:tbl>
    <w:p w14:paraId="27A88596">
      <w:pPr>
        <w:ind w:left="-766"/>
        <w:rPr>
          <w:rFonts w:ascii="Harmattan" w:hAnsi="Harmattan" w:cs="Harmattan"/>
          <w:b/>
          <w:bCs/>
          <w:sz w:val="28"/>
          <w:szCs w:val="28"/>
          <w:rtl/>
        </w:rPr>
      </w:pPr>
    </w:p>
    <w:p w14:paraId="16DCC843">
      <w:pPr>
        <w:ind w:left="-766"/>
        <w:jc w:val="center"/>
        <w:rPr>
          <w:rFonts w:ascii="Harmattan" w:hAnsi="Harmattan" w:cs="Harmattan"/>
          <w:b/>
          <w:bCs/>
          <w:sz w:val="28"/>
          <w:szCs w:val="28"/>
          <w:rtl/>
        </w:rPr>
      </w:pPr>
      <w:r>
        <w:rPr>
          <w:rFonts w:ascii="Harmattan" w:hAnsi="Harmattan" w:cs="Harmattan"/>
          <w:b/>
          <w:bCs/>
          <w:sz w:val="28"/>
          <w:szCs w:val="28"/>
          <w:rtl/>
          <w:lang w:val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2214245</wp:posOffset>
            </wp:positionH>
            <wp:positionV relativeFrom="paragraph">
              <wp:posOffset>34925</wp:posOffset>
            </wp:positionV>
            <wp:extent cx="238760" cy="238760"/>
            <wp:effectExtent l="0" t="0" r="0" b="8890"/>
            <wp:wrapNone/>
            <wp:docPr id="2098000351" name="رسم 3" descr="وردة مع تعبئة خالص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000351" name="رسم 3" descr="وردة مع تعبئة خالصة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" cy="238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 w:ascii="Harmattan" w:hAnsi="Harmattan" w:cs="Harmattan"/>
          <w:b/>
          <w:bCs/>
          <w:sz w:val="28"/>
          <w:szCs w:val="28"/>
          <w:rtl/>
        </w:rPr>
        <w:t xml:space="preserve">انتهت الأسئلة </w:t>
      </w:r>
    </w:p>
    <w:p w14:paraId="5C15A62F">
      <w:pPr>
        <w:ind w:left="-766"/>
        <w:jc w:val="center"/>
        <w:rPr>
          <w:rFonts w:ascii="Harmattan" w:hAnsi="Harmattan" w:cs="Harmattan"/>
          <w:b/>
          <w:bCs/>
          <w:sz w:val="28"/>
          <w:szCs w:val="28"/>
        </w:rPr>
        <w:sectPr>
          <w:pgSz w:w="11906" w:h="16838"/>
          <w:pgMar w:top="1440" w:right="1800" w:bottom="1440" w:left="1800" w:header="708" w:footer="708" w:gutter="0"/>
          <w:pgBorders w:offsetFrom="page">
            <w:top w:val="single" w:color="auto" w:sz="4" w:space="24"/>
            <w:left w:val="single" w:color="auto" w:sz="4" w:space="24"/>
            <w:bottom w:val="single" w:color="auto" w:sz="4" w:space="24"/>
            <w:right w:val="single" w:color="auto" w:sz="4" w:space="24"/>
          </w:pgBorders>
          <w:cols w:space="708" w:num="1"/>
          <w:bidi/>
          <w:rtlGutter w:val="1"/>
          <w:docGrid w:linePitch="360" w:charSpace="0"/>
        </w:sectPr>
      </w:pPr>
      <w:r>
        <w:rPr>
          <w:rFonts w:hint="cs" w:ascii="Harmattan" w:hAnsi="Harmattan" w:cs="Harmattan"/>
          <w:b/>
          <w:bCs/>
          <w:sz w:val="28"/>
          <w:szCs w:val="28"/>
          <w:rtl/>
        </w:rPr>
        <w:t xml:space="preserve">معلمة المادة :                                            مديرة المدرسة : </w:t>
      </w:r>
    </w:p>
    <w:p w14:paraId="4D218860">
      <w:pPr>
        <w:keepNext/>
        <w:bidi/>
        <w:spacing w:after="0" w:line="240" w:lineRule="auto"/>
        <w:jc w:val="left"/>
        <w:outlineLvl w:val="0"/>
        <w:rPr>
          <w:rFonts w:ascii="Microsoft Sans Serif" w:hAnsi="Microsoft Sans Serif" w:eastAsia="Times New Roman" w:cs="Microsoft Sans Serif"/>
          <w:b w:val="0"/>
          <w:bCs w:val="0"/>
          <w:i/>
          <w:kern w:val="0"/>
          <w:sz w:val="24"/>
          <w:szCs w:val="24"/>
          <w:rtl/>
          <w:lang w:val="zh-CN" w:eastAsia="ar-SA" w:bidi="ar-SA"/>
          <w14:ligatures w14:val="none"/>
        </w:rPr>
      </w:pPr>
      <w:r>
        <w:rPr>
          <w:rFonts w:ascii="Microsoft Sans Serif" w:hAnsi="Microsoft Sans Serif" w:cs="Microsoft Sans Serif"/>
          <w:b w:val="0"/>
          <w:bCs w:val="0"/>
          <w:sz w:val="22"/>
          <w:szCs w:val="22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2546985</wp:posOffset>
                </wp:positionH>
                <wp:positionV relativeFrom="paragraph">
                  <wp:posOffset>125095</wp:posOffset>
                </wp:positionV>
                <wp:extent cx="1587500" cy="549910"/>
                <wp:effectExtent l="0" t="0" r="0" b="0"/>
                <wp:wrapNone/>
                <wp:docPr id="4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587500" cy="549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F6E5558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eastAsia="Times New Roman" w:cs="Simplified Arabic"/>
                                <w:b/>
                                <w:i/>
                                <w:kern w:val="0"/>
                                <w:sz w:val="20"/>
                                <w:szCs w:val="24"/>
                                <w:lang w:val="en-US" w:eastAsia="ar-SA" w:bidi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Text Box 6" o:spid="_x0000_s1026" o:spt="202" type="#_x0000_t202" style="position:absolute;left:0pt;margin-left:200.55pt;margin-top:9.85pt;height:43.3pt;width:125pt;z-index:251661312;mso-width-relative:page;mso-height-relative:page;" fillcolor="#FFFFFF" filled="t" stroked="f" coordsize="21600,21600" o:gfxdata="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xT3QC1gAAAAoBAAAPAAAAAAAAAAEAIAAAACIAAABkcnMvZG93bnJldi54bWxQ&#10;SwECFAAUAAAACACHTuJAFE1Qn/kBAAABBAAADgAAAAAAAAABACAAAAAlAQAAZHJzL2Uyb0RvYy54&#10;bWxQSwUGAAAAAAYABgBZAQAAkA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7F6E5558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hAnsi="Times New Roman" w:eastAsia="Times New Roman" w:cs="Simplified Arabic"/>
                          <w:b/>
                          <w:i/>
                          <w:kern w:val="0"/>
                          <w:sz w:val="20"/>
                          <w:szCs w:val="24"/>
                          <w:lang w:val="en-US" w:eastAsia="ar-SA" w:bidi="ar-SA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cs" w:ascii="Times New Roman" w:hAnsi="Times New Roman" w:eastAsia="Times New Roman" w:cs="Times New Roman"/>
          <w:b/>
          <w:bCs/>
          <w:i/>
          <w:kern w:val="0"/>
          <w:sz w:val="22"/>
          <w:szCs w:val="22"/>
          <w:rtl/>
          <w:lang w:val="zh-CN" w:eastAsia="ar-SA" w:bidi="ar-SA"/>
          <w14:ligatures w14:val="none"/>
        </w:rPr>
        <w:t xml:space="preserve">                </w:t>
      </w:r>
      <w:bookmarkStart w:id="1" w:name="_GoBack"/>
      <w:bookmarkEnd w:id="1"/>
      <w:r>
        <w:rPr>
          <w:rFonts w:hint="cs" w:ascii="Times New Roman" w:hAnsi="Times New Roman" w:eastAsia="Times New Roman" w:cs="Times New Roman"/>
          <w:b/>
          <w:bCs/>
          <w:i/>
          <w:kern w:val="0"/>
          <w:sz w:val="22"/>
          <w:szCs w:val="22"/>
          <w:rtl/>
          <w:lang w:val="zh-CN" w:eastAsia="ar-SA" w:bidi="ar-SA"/>
          <w14:ligatures w14:val="none"/>
        </w:rPr>
        <w:t xml:space="preserve">                                                                                                  المادة  :    مهارات رقمية    </w:t>
      </w:r>
    </w:p>
    <w:p w14:paraId="1A79A936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i/>
          <w:kern w:val="0"/>
          <w:sz w:val="22"/>
          <w:szCs w:val="22"/>
          <w:rtl/>
          <w:lang w:val="en-US" w:eastAsia="ar-SA" w:bidi="ar-SA"/>
          <w14:ligatures w14:val="none"/>
        </w:rPr>
      </w:pPr>
      <w:r>
        <w:rPr>
          <w:rFonts w:hint="cs" w:ascii="Times New Roman" w:hAnsi="Times New Roman" w:eastAsia="Times New Roman" w:cs="Times New Roman"/>
          <w:b/>
          <w:bCs/>
          <w:i/>
          <w:kern w:val="0"/>
          <w:sz w:val="22"/>
          <w:szCs w:val="22"/>
          <w:rtl/>
          <w:lang w:val="en-US" w:eastAsia="ar-SA" w:bidi="ar-SA"/>
          <w14:ligatures w14:val="none"/>
        </w:rPr>
        <w:t xml:space="preserve">                                                                                                                                 الصف  :    ثاني متوسط</w:t>
      </w:r>
    </w:p>
    <w:p w14:paraId="485D4A64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i/>
          <w:kern w:val="0"/>
          <w:sz w:val="22"/>
          <w:szCs w:val="22"/>
          <w:rtl/>
          <w:lang w:val="en-US" w:eastAsia="ar-SA" w:bidi="ar-SA"/>
          <w14:ligatures w14:val="none"/>
        </w:rPr>
      </w:pPr>
      <w:r>
        <w:rPr>
          <w:rFonts w:hint="cs" w:ascii="Times New Roman" w:hAnsi="Times New Roman" w:eastAsia="Times New Roman" w:cs="Times New Roman"/>
          <w:b/>
          <w:bCs/>
          <w:i/>
          <w:kern w:val="0"/>
          <w:sz w:val="22"/>
          <w:szCs w:val="22"/>
          <w:rtl/>
          <w:lang w:val="en-US" w:eastAsia="ar-SA" w:bidi="ar-SA"/>
          <w14:ligatures w14:val="none"/>
        </w:rPr>
        <w:t xml:space="preserve">                                                                                                              </w:t>
      </w:r>
    </w:p>
    <w:p w14:paraId="3DFBCCFF">
      <w:pPr>
        <w:bidi/>
        <w:spacing w:after="0" w:line="240" w:lineRule="auto"/>
        <w:rPr>
          <w:rFonts w:ascii="Times New Roman" w:hAnsi="Times New Roman" w:eastAsia="Times New Roman" w:cs="Mudir MT"/>
          <w:b/>
          <w:bCs/>
          <w:i/>
          <w:kern w:val="0"/>
          <w:sz w:val="20"/>
          <w:szCs w:val="20"/>
          <w:lang w:val="en-US" w:eastAsia="ar-SA" w:bidi="ar-SA"/>
          <w14:ligatures w14:val="none"/>
        </w:rPr>
      </w:pPr>
      <w:r>
        <w:rPr>
          <w:rFonts w:hint="cs" w:ascii="Times New Roman" w:hAnsi="Times New Roman" w:eastAsia="Times New Roman" w:cs="Mudir MT"/>
          <w:b/>
          <w:bCs/>
          <w:i/>
          <w:kern w:val="0"/>
          <w:sz w:val="22"/>
          <w:szCs w:val="22"/>
          <w:rtl/>
          <w:lang w:val="en-US" w:eastAsia="ar-SA" w:bidi="ar-SA"/>
          <w14:ligatures w14:val="none"/>
        </w:rPr>
        <w:t xml:space="preserve">   </w:t>
      </w:r>
      <w:r>
        <w:rPr>
          <w:rFonts w:hint="cs" w:ascii="Times New Roman" w:hAnsi="Times New Roman" w:eastAsia="Times New Roman" w:cs="Times New Roman"/>
          <w:b/>
          <w:bCs/>
          <w:i/>
          <w:kern w:val="0"/>
          <w:sz w:val="22"/>
          <w:szCs w:val="22"/>
          <w:rtl/>
          <w:lang w:val="en-US" w:eastAsia="ar-SA" w:bidi="ar-SA"/>
          <w14:ligatures w14:val="none"/>
        </w:rPr>
        <w:t xml:space="preserve">                                                                                                                                              </w:t>
      </w:r>
    </w:p>
    <w:p w14:paraId="7FF43756">
      <w:pPr>
        <w:bidi/>
        <w:spacing w:after="0" w:line="240" w:lineRule="auto"/>
        <w:rPr>
          <w:rFonts w:ascii="Times New Roman" w:hAnsi="Times New Roman" w:eastAsia="Times New Roman" w:cs="Times New Roman"/>
          <w:b/>
          <w:bCs/>
          <w:i/>
          <w:kern w:val="0"/>
          <w:sz w:val="20"/>
          <w:szCs w:val="20"/>
          <w:rtl/>
          <w:lang w:val="en-US" w:eastAsia="ar-SA" w:bidi="ar-SA"/>
          <w14:ligatures w14:val="none"/>
        </w:rPr>
      </w:pPr>
      <w:r>
        <w:rPr>
          <w:rFonts w:hint="cs" w:ascii="Times New Roman" w:hAnsi="Times New Roman" w:eastAsia="Times New Roman" w:cs="Mudir MT"/>
          <w:b/>
          <w:bCs/>
          <w:i/>
          <w:kern w:val="0"/>
          <w:sz w:val="20"/>
          <w:szCs w:val="20"/>
          <w:rtl/>
          <w:lang w:val="en-US" w:eastAsia="ar-SA" w:bidi="ar-SA"/>
          <w14:ligatures w14:val="none"/>
        </w:rPr>
        <w:t xml:space="preserve">                                                                                           </w:t>
      </w:r>
    </w:p>
    <w:p w14:paraId="56FBE33D">
      <w:pPr>
        <w:keepNext/>
        <w:bidi/>
        <w:spacing w:after="0" w:line="240" w:lineRule="auto"/>
        <w:jc w:val="center"/>
        <w:outlineLvl w:val="0"/>
        <w:rPr>
          <w:rFonts w:ascii="Tempus Sans ITC" w:hAnsi="Tempus Sans ITC" w:eastAsia="Times New Roman" w:cs="Mudir MT"/>
          <w:b/>
          <w:bCs w:val="0"/>
          <w:i/>
          <w:kern w:val="0"/>
          <w:sz w:val="20"/>
          <w:szCs w:val="20"/>
          <w:rtl/>
          <w:lang w:val="zh-CN" w:eastAsia="ar-SA" w:bidi="ar-SA"/>
          <w14:ligatures w14:val="none"/>
        </w:rPr>
      </w:pPr>
      <w:r>
        <w:rPr>
          <w:rFonts w:hint="cs" w:ascii="Tempus Sans ITC" w:hAnsi="Tempus Sans ITC" w:eastAsia="Times New Roman" w:cs="Mudir MT"/>
          <w:b/>
          <w:bCs w:val="0"/>
          <w:i/>
          <w:kern w:val="0"/>
          <w:sz w:val="20"/>
          <w:szCs w:val="20"/>
          <w:rtl/>
          <w:lang w:val="zh-CN" w:eastAsia="ar-SA" w:bidi="ar-SA"/>
          <w14:ligatures w14:val="none"/>
        </w:rPr>
        <w:t>أسئلة اختبار الفترة الثانية للفصل الدراسي الأول</w:t>
      </w:r>
    </w:p>
    <w:p w14:paraId="184984E3">
      <w:pPr>
        <w:bidi/>
        <w:spacing w:after="0" w:line="240" w:lineRule="auto"/>
        <w:rPr>
          <w:rFonts w:ascii="Times New Roman" w:hAnsi="Times New Roman" w:eastAsia="Times New Roman" w:cs="Simplified Arabic"/>
          <w:b/>
          <w:i/>
          <w:kern w:val="0"/>
          <w:sz w:val="20"/>
          <w:szCs w:val="24"/>
          <w:rtl/>
          <w:lang w:val="en-US" w:eastAsia="ar-SA" w:bidi="ar-SA"/>
          <w14:ligatures w14:val="none"/>
        </w:rPr>
      </w:pPr>
      <w:r>
        <w:rPr>
          <w:rFonts w:hint="cs"/>
          <w:b w:val="0"/>
          <w:bCs/>
          <w:szCs w:val="20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-105410</wp:posOffset>
                </wp:positionH>
                <wp:positionV relativeFrom="paragraph">
                  <wp:posOffset>-2540</wp:posOffset>
                </wp:positionV>
                <wp:extent cx="6884035" cy="0"/>
                <wp:effectExtent l="0" t="0" r="0" b="0"/>
                <wp:wrapNone/>
                <wp:docPr id="2" name="AutoShape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8840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76" o:spid="_x0000_s1026" o:spt="32" type="#_x0000_t32" style="position:absolute;left:0pt;flip:x;margin-left:-8.3pt;margin-top:-0.2pt;height:0pt;width:542.05pt;z-index:251662336;mso-width-relative:page;mso-height-relative:page;" filled="f" stroked="t" coordsize="21600,21600" o:gfxdata="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Bl7HPzVAAAACAEAAA8AAAAAAAAAAQAgAAAAIgAAAGRycy9kb3ducmV2Lnht&#10;bFBLAQIUABQAAAAIAIdO4kBj3YBXwwEAAIwDAAAOAAAAAAAAAAEAIAAAACQBAABkcnMvZTJvRG9j&#10;LnhtbFBLBQYAAAAABgAGAFkBAABZ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cs" w:ascii="Times New Roman" w:hAnsi="Times New Roman" w:eastAsia="Times New Roman" w:cs="Simplified Arabic"/>
          <w:b w:val="0"/>
          <w:bCs/>
          <w:i/>
          <w:kern w:val="0"/>
          <w:sz w:val="20"/>
          <w:szCs w:val="20"/>
          <w:rtl/>
          <w:lang w:val="en-US" w:eastAsia="ar-SA" w:bidi="ar-SA"/>
          <w14:ligatures w14:val="none"/>
        </w:rPr>
        <w:t xml:space="preserve">        اسم الطالب </w:t>
      </w:r>
      <w:r>
        <w:rPr>
          <w:rFonts w:hint="cs" w:ascii="Times New Roman" w:hAnsi="Times New Roman" w:eastAsia="Times New Roman" w:cs="Simplified Arabic"/>
          <w:b/>
          <w:i/>
          <w:kern w:val="0"/>
          <w:sz w:val="20"/>
          <w:szCs w:val="20"/>
          <w:rtl/>
          <w:lang w:val="en-US" w:eastAsia="ar-SA" w:bidi="ar-SA"/>
          <w14:ligatures w14:val="none"/>
        </w:rPr>
        <w:t>:.</w:t>
      </w:r>
      <w:r>
        <w:rPr>
          <w:rFonts w:hint="cs" w:ascii="Times New Roman" w:hAnsi="Times New Roman" w:eastAsia="Times New Roman" w:cs="Simplified Arabic"/>
          <w:b/>
          <w:i/>
          <w:kern w:val="0"/>
          <w:sz w:val="16"/>
          <w:szCs w:val="16"/>
          <w:rtl/>
          <w:lang w:val="en-US" w:eastAsia="ar-SA" w:bidi="ar-SA"/>
          <w14:ligatures w14:val="none"/>
        </w:rPr>
        <w:t xml:space="preserve">............................................................ </w:t>
      </w:r>
      <w:r>
        <w:rPr>
          <w:rFonts w:hint="cs" w:ascii="Times New Roman" w:hAnsi="Times New Roman" w:eastAsia="Times New Roman" w:cs="Simplified Arabic"/>
          <w:b/>
          <w:i/>
          <w:kern w:val="0"/>
          <w:sz w:val="20"/>
          <w:szCs w:val="20"/>
          <w:rtl/>
          <w:lang w:val="en-US" w:eastAsia="ar-SA" w:bidi="ar-SA"/>
          <w14:ligatures w14:val="none"/>
        </w:rPr>
        <w:t xml:space="preserve">               الصف : .................................</w:t>
      </w:r>
    </w:p>
    <w:p w14:paraId="577BB741">
      <w:pPr>
        <w:bidi/>
        <w:spacing w:after="0" w:line="240" w:lineRule="auto"/>
        <w:rPr>
          <w:rFonts w:ascii="Times New Roman" w:hAnsi="Times New Roman" w:eastAsia="Times New Roman" w:cs="PT Bold Broken"/>
          <w:b/>
          <w:i/>
          <w:color w:val="1D1D1D"/>
          <w:kern w:val="0"/>
          <w:sz w:val="16"/>
          <w:szCs w:val="16"/>
          <w:u w:val="single"/>
          <w:rtl/>
          <w:lang w:val="en-US" w:eastAsia="ar-SA" w:bidi="ar-SA"/>
          <w14:ligatures w14:val="none"/>
        </w:rPr>
      </w:pPr>
      <w:r>
        <w:rPr>
          <w:rFonts w:cs="PT Bold Broken"/>
          <w:color w:val="1D1D1D"/>
          <w:sz w:val="16"/>
          <w:szCs w:val="16"/>
          <w:u w:val="single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-130810</wp:posOffset>
                </wp:positionH>
                <wp:positionV relativeFrom="paragraph">
                  <wp:posOffset>81280</wp:posOffset>
                </wp:positionV>
                <wp:extent cx="6884035" cy="0"/>
                <wp:effectExtent l="0" t="0" r="0" b="0"/>
                <wp:wrapNone/>
                <wp:docPr id="1" name="AutoShape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8840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77" o:spid="_x0000_s1026" o:spt="32" type="#_x0000_t32" style="position:absolute;left:0pt;flip:x;margin-left:-10.3pt;margin-top:6.4pt;height:0pt;width:542.05pt;z-index:251663360;mso-width-relative:page;mso-height-relative:page;" filled="f" stroked="t" coordsize="21600,21600" o:gfxdata="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vy0MdtYAAAAKAQAADwAAAAAAAAABACAAAAAiAAAAZHJzL2Rvd25yZXYu&#10;eG1sUEsBAhQAFAAAAAgAh07iQEAlskLEAQAAjAMAAA4AAAAAAAAAAQAgAAAAJQEAAGRycy9lMm9E&#10;b2MueG1sUEsFBgAAAAAGAAYAWQEAAFs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4E980581">
      <w:pPr>
        <w:bidi/>
        <w:spacing w:after="0" w:line="240" w:lineRule="auto"/>
        <w:rPr>
          <w:rFonts w:ascii="Times New Roman" w:hAnsi="Times New Roman" w:eastAsia="Times New Roman" w:cs="Times New Roman"/>
          <w:b/>
          <w:i/>
          <w:kern w:val="0"/>
          <w:sz w:val="24"/>
          <w:szCs w:val="24"/>
          <w:rtl/>
          <w:lang w:val="en-US" w:eastAsia="ar-SA" w:bidi="ar-SA"/>
          <w14:ligatures w14:val="none"/>
        </w:rPr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540385</wp:posOffset>
            </wp:positionH>
            <wp:positionV relativeFrom="paragraph">
              <wp:posOffset>10160</wp:posOffset>
            </wp:positionV>
            <wp:extent cx="3253740" cy="2080260"/>
            <wp:effectExtent l="0" t="0" r="3810" b="0"/>
            <wp:wrapSquare wrapText="bothSides"/>
            <wp:docPr id="946400671" name="صورة 5" descr="صورة تحتوي على لقطة شاشة, نص, مستطيل, ميدان/ مربع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400671" name="صورة 5" descr="صورة تحتوي على لقطة شاشة, نص, مستطيل, ميدان/ مربع&#10;&#10;قد يكون المحتوى الذي تم إنشاؤه بواسطة الذكاء الاصطناعي غير صحيح.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740" cy="20802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hint="cs" w:ascii="Times New Roman" w:hAnsi="Times New Roman" w:eastAsia="Times New Roman" w:cs="PT Bold Broken"/>
          <w:b/>
          <w:i/>
          <w:color w:val="1D1D1D"/>
          <w:kern w:val="0"/>
          <w:sz w:val="24"/>
          <w:szCs w:val="24"/>
          <w:rtl/>
          <w:lang w:val="en-US" w:eastAsia="ar-SA" w:bidi="ar-SA"/>
          <w14:ligatures w14:val="none"/>
        </w:rPr>
        <w:t xml:space="preserve">  </w:t>
      </w:r>
      <w:r>
        <w:rPr>
          <w:rFonts w:hint="cs" w:ascii="Times New Roman" w:hAnsi="Times New Roman" w:eastAsia="Times New Roman" w:cs="Simplified Arabic"/>
          <w:b/>
          <w:i/>
          <w:kern w:val="0"/>
          <w:sz w:val="24"/>
          <w:szCs w:val="24"/>
          <w:rtl/>
          <w:lang w:val="en-US" w:eastAsia="ar-SA" w:bidi="ar-SA"/>
          <w14:ligatures w14:val="none"/>
        </w:rPr>
        <w:t xml:space="preserve"> </w:t>
      </w:r>
      <w:r>
        <w:rPr>
          <w:rFonts w:hint="cs" w:ascii="Times New Roman" w:hAnsi="Times New Roman" w:eastAsia="Times New Roman" w:cs="Times New Roman"/>
          <w:b/>
          <w:i/>
          <w:kern w:val="0"/>
          <w:sz w:val="24"/>
          <w:szCs w:val="24"/>
          <w:rtl/>
          <w:lang w:val="en-US" w:eastAsia="ar-SA" w:bidi="ar-SA"/>
          <w14:ligatures w14:val="none"/>
        </w:rPr>
        <w:t xml:space="preserve"> </w:t>
      </w:r>
    </w:p>
    <w:p w14:paraId="66DC4387">
      <w:pPr>
        <w:bidi/>
        <w:spacing w:after="0" w:line="240" w:lineRule="auto"/>
        <w:rPr>
          <w:rFonts w:ascii="Times New Roman" w:hAnsi="Times New Roman" w:eastAsia="Times New Roman" w:cs="Times New Roman"/>
          <w:b/>
          <w:i/>
          <w:kern w:val="0"/>
          <w:sz w:val="24"/>
          <w:szCs w:val="24"/>
          <w:rtl/>
          <w:lang w:val="en-US" w:eastAsia="ar-SA" w:bidi="ar-SA"/>
          <w14:ligatures w14:val="none"/>
        </w:rPr>
      </w:pPr>
    </w:p>
    <w:p w14:paraId="4149D875">
      <w:pPr>
        <w:bidi/>
        <w:spacing w:after="0" w:line="240" w:lineRule="auto"/>
        <w:rPr>
          <w:rFonts w:ascii="Times New Roman" w:hAnsi="Times New Roman" w:eastAsia="Times New Roman" w:cs="Times New Roman"/>
          <w:b/>
          <w:i/>
          <w:kern w:val="0"/>
          <w:sz w:val="24"/>
          <w:szCs w:val="24"/>
          <w:rtl/>
          <w:lang w:val="en-US" w:eastAsia="ar-SA" w:bidi="ar-SA"/>
          <w14:ligatures w14:val="none"/>
        </w:rPr>
      </w:pPr>
      <w:r>
        <w:rPr>
          <w:rFonts w:cs="Times New Roman"/>
          <w:sz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3841750</wp:posOffset>
                </wp:positionH>
                <wp:positionV relativeFrom="paragraph">
                  <wp:posOffset>1905</wp:posOffset>
                </wp:positionV>
                <wp:extent cx="2648585" cy="1557020"/>
                <wp:effectExtent l="0" t="0" r="0" b="5080"/>
                <wp:wrapNone/>
                <wp:docPr id="947744265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8373" cy="15572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ADCCB6">
                            <w:pPr>
                              <w:pBdr>
                                <w:top w:val="thinThickSmallGap" w:color="auto" w:sz="24" w:space="1"/>
                                <w:left w:val="thinThickSmallGap" w:color="auto" w:sz="24" w:space="4"/>
                                <w:bottom w:val="thickThinSmallGap" w:color="auto" w:sz="24" w:space="1"/>
                                <w:right w:val="thickThinSmallGap" w:color="auto" w:sz="24" w:space="4"/>
                              </w:pBd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eastAsia="Times New Roman" w:cs="Times New Roman"/>
                                <w:b w:val="0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val="en-US" w:eastAsia="ar-SA" w:bidi="ar-SA"/>
                                <w14:ligatures w14:val="none"/>
                              </w:rPr>
                            </w:pPr>
                            <w:r>
                              <w:rPr>
                                <w:rFonts w:hint="cs" w:ascii="Times New Roman" w:hAnsi="Times New Roman" w:eastAsia="Times New Roman" w:cs="Times New Roman"/>
                                <w:b w:val="0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val="en-US" w:eastAsia="ar-SA" w:bidi="ar-SA"/>
                                <w14:ligatures w14:val="none"/>
                              </w:rPr>
                              <w:t xml:space="preserve">الأسئلة من 1 إلى 2٠ 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 w:val="0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val="en-US" w:eastAsia="ar-SA" w:bidi="ar-SA"/>
                                <w14:ligatures w14:val="none"/>
                              </w:rPr>
                              <w:t>اختا</w:t>
                            </w:r>
                            <w:r>
                              <w:rPr>
                                <w:rFonts w:hint="cs" w:ascii="Times New Roman" w:hAnsi="Times New Roman" w:eastAsia="Times New Roman" w:cs="Times New Roman"/>
                                <w:b w:val="0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val="en-US" w:eastAsia="ar-SA" w:bidi="ar-SA"/>
                                <w14:ligatures w14:val="none"/>
                              </w:rPr>
                              <w:t>ر</w:t>
                            </w:r>
                          </w:p>
                          <w:p w14:paraId="7ED95F0C">
                            <w:pPr>
                              <w:pBdr>
                                <w:top w:val="thinThickSmallGap" w:color="auto" w:sz="24" w:space="1"/>
                                <w:left w:val="thinThickSmallGap" w:color="auto" w:sz="24" w:space="4"/>
                                <w:bottom w:val="thickThinSmallGap" w:color="auto" w:sz="24" w:space="1"/>
                                <w:right w:val="thickThinSmallGap" w:color="auto" w:sz="24" w:space="4"/>
                              </w:pBd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eastAsia="Times New Roman" w:cs="Times New Roman"/>
                                <w:b w:val="0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val="en-US" w:eastAsia="ar-SA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b w:val="0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val="en-US" w:eastAsia="ar-SA" w:bidi="ar-SA"/>
                                <w14:ligatures w14:val="none"/>
                              </w:rPr>
                              <w:t>ال</w:t>
                            </w:r>
                            <w:r>
                              <w:rPr>
                                <w:rFonts w:hint="cs" w:ascii="Times New Roman" w:hAnsi="Times New Roman" w:eastAsia="Times New Roman" w:cs="Times New Roman"/>
                                <w:b w:val="0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val="en-US" w:eastAsia="ar-SA" w:bidi="ar-SA"/>
                                <w14:ligatures w14:val="none"/>
                              </w:rPr>
                              <w:t>إ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 w:val="0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val="en-US" w:eastAsia="ar-SA" w:bidi="ar-SA"/>
                                <w14:ligatures w14:val="none"/>
                              </w:rPr>
                              <w:t xml:space="preserve">جابة الصحيحة </w:t>
                            </w:r>
                            <w:r>
                              <w:rPr>
                                <w:rFonts w:hint="cs" w:ascii="Times New Roman" w:hAnsi="Times New Roman" w:eastAsia="Times New Roman" w:cs="Times New Roman"/>
                                <w:b w:val="0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val="en-US" w:eastAsia="ar-SA" w:bidi="ar-SA"/>
                                <w14:ligatures w14:val="none"/>
                              </w:rPr>
                              <w:t>وظلل الإجابة الصحيحة</w:t>
                            </w:r>
                          </w:p>
                          <w:p w14:paraId="4DFCFF95">
                            <w:pPr>
                              <w:pBdr>
                                <w:top w:val="thinThickSmallGap" w:color="auto" w:sz="24" w:space="1"/>
                                <w:left w:val="thinThickSmallGap" w:color="auto" w:sz="24" w:space="4"/>
                                <w:bottom w:val="thickThinSmallGap" w:color="auto" w:sz="24" w:space="1"/>
                                <w:right w:val="thickThinSmallGap" w:color="auto" w:sz="24" w:space="4"/>
                              </w:pBd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eastAsia="Times New Roman" w:cs="Times New Roman"/>
                                <w:b w:val="0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val="en-US" w:eastAsia="ar-SA" w:bidi="ar-SA"/>
                                <w14:ligatures w14:val="none"/>
                              </w:rPr>
                            </w:pPr>
                            <w:r>
                              <w:rPr>
                                <w:rFonts w:hint="cs" w:ascii="Times New Roman" w:hAnsi="Times New Roman" w:eastAsia="Times New Roman" w:cs="Times New Roman"/>
                                <w:b w:val="0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val="en-US" w:eastAsia="ar-SA" w:bidi="ar-SA"/>
                                <w14:ligatures w14:val="none"/>
                              </w:rPr>
                              <w:t>في ورقة</w:t>
                            </w:r>
                            <w:r>
                              <w:rPr>
                                <w:rFonts w:hint="cs" w:ascii="Times New Roman" w:hAnsi="Times New Roman" w:eastAsia="Times New Roman" w:cs="Times New Roman"/>
                                <w:b w:val="0"/>
                                <w:bCs/>
                                <w:i/>
                                <w:color w:val="1D1D1D"/>
                                <w:kern w:val="0"/>
                                <w:sz w:val="36"/>
                                <w:szCs w:val="36"/>
                                <w:rtl/>
                                <w:lang w:val="en-US" w:eastAsia="ar-SA" w:bidi="ar-SA"/>
                                <w14:ligatures w14:val="none"/>
                              </w:rPr>
                              <w:t xml:space="preserve"> التظليل</w:t>
                            </w:r>
                          </w:p>
                          <w:p w14:paraId="43408DBD">
                            <w:pPr>
                              <w:bidi/>
                              <w:spacing w:after="0" w:line="240" w:lineRule="auto"/>
                              <w:rPr>
                                <w:rFonts w:ascii="Times New Roman" w:hAnsi="Times New Roman" w:eastAsia="Times New Roman" w:cs="Simplified Arabic"/>
                                <w:b/>
                                <w:i/>
                                <w:kern w:val="0"/>
                                <w:sz w:val="20"/>
                                <w:szCs w:val="24"/>
                                <w:lang w:val="en-US" w:eastAsia="ar-SA" w:bidi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4" o:spid="_x0000_s1026" o:spt="202" type="#_x0000_t202" style="position:absolute;left:0pt;margin-left:302.5pt;margin-top:0.15pt;height:122.6pt;width:208.55pt;z-index:251664384;mso-width-relative:page;mso-height-relative:page;" fillcolor="#FFFFFF" filled="t" stroked="f" coordsize="21600,21600" o:gfxdata="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2yU7KtUAAAAJAQAADwAAAAAA&#10;AAABACAAAAAiAAAAZHJzL2Rvd25yZXYueG1sUEsBAhQAFAAAAAgAh07iQP5K0HdPAgAAggQAAA4A&#10;AAAAAAAAAQAgAAAAJA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3DADCCB6">
                      <w:pPr>
                        <w:pBdr>
                          <w:top w:val="thinThickSmallGap" w:color="auto" w:sz="24" w:space="1"/>
                          <w:left w:val="thinThickSmallGap" w:color="auto" w:sz="24" w:space="4"/>
                          <w:bottom w:val="thickThinSmallGap" w:color="auto" w:sz="24" w:space="1"/>
                          <w:right w:val="thickThinSmallGap" w:color="auto" w:sz="24" w:space="4"/>
                        </w:pBdr>
                        <w:bidi/>
                        <w:spacing w:after="0" w:line="240" w:lineRule="auto"/>
                        <w:jc w:val="center"/>
                        <w:rPr>
                          <w:rFonts w:ascii="Times New Roman" w:hAnsi="Times New Roman" w:eastAsia="Times New Roman" w:cs="Times New Roman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</w:pPr>
                      <w:r>
                        <w:rPr>
                          <w:rFonts w:hint="cs" w:ascii="Times New Roman" w:hAnsi="Times New Roman" w:eastAsia="Times New Roman" w:cs="Times New Roman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  <w:t xml:space="preserve">الأسئلة من 1 إلى 2٠ </w:t>
                      </w:r>
                      <w:r>
                        <w:rPr>
                          <w:rFonts w:ascii="Times New Roman" w:hAnsi="Times New Roman" w:eastAsia="Times New Roman" w:cs="Times New Roman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  <w:t>اختا</w:t>
                      </w:r>
                      <w:r>
                        <w:rPr>
                          <w:rFonts w:hint="cs" w:ascii="Times New Roman" w:hAnsi="Times New Roman" w:eastAsia="Times New Roman" w:cs="Times New Roman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  <w:t>ر</w:t>
                      </w:r>
                    </w:p>
                    <w:p w14:paraId="7ED95F0C">
                      <w:pPr>
                        <w:pBdr>
                          <w:top w:val="thinThickSmallGap" w:color="auto" w:sz="24" w:space="1"/>
                          <w:left w:val="thinThickSmallGap" w:color="auto" w:sz="24" w:space="4"/>
                          <w:bottom w:val="thickThinSmallGap" w:color="auto" w:sz="24" w:space="1"/>
                          <w:right w:val="thickThinSmallGap" w:color="auto" w:sz="24" w:space="4"/>
                        </w:pBdr>
                        <w:bidi/>
                        <w:spacing w:after="0" w:line="240" w:lineRule="auto"/>
                        <w:jc w:val="center"/>
                        <w:rPr>
                          <w:rFonts w:ascii="Times New Roman" w:hAnsi="Times New Roman" w:eastAsia="Times New Roman" w:cs="Times New Roman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  <w:t>ال</w:t>
                      </w:r>
                      <w:r>
                        <w:rPr>
                          <w:rFonts w:hint="cs" w:ascii="Times New Roman" w:hAnsi="Times New Roman" w:eastAsia="Times New Roman" w:cs="Times New Roman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  <w:t>إ</w:t>
                      </w:r>
                      <w:r>
                        <w:rPr>
                          <w:rFonts w:ascii="Times New Roman" w:hAnsi="Times New Roman" w:eastAsia="Times New Roman" w:cs="Times New Roman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  <w:t xml:space="preserve">جابة الصحيحة </w:t>
                      </w:r>
                      <w:r>
                        <w:rPr>
                          <w:rFonts w:hint="cs" w:ascii="Times New Roman" w:hAnsi="Times New Roman" w:eastAsia="Times New Roman" w:cs="Times New Roman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  <w:t>وظلل الإجابة الصحيحة</w:t>
                      </w:r>
                    </w:p>
                    <w:p w14:paraId="4DFCFF95">
                      <w:pPr>
                        <w:pBdr>
                          <w:top w:val="thinThickSmallGap" w:color="auto" w:sz="24" w:space="1"/>
                          <w:left w:val="thinThickSmallGap" w:color="auto" w:sz="24" w:space="4"/>
                          <w:bottom w:val="thickThinSmallGap" w:color="auto" w:sz="24" w:space="1"/>
                          <w:right w:val="thickThinSmallGap" w:color="auto" w:sz="24" w:space="4"/>
                        </w:pBdr>
                        <w:bidi/>
                        <w:spacing w:after="0" w:line="240" w:lineRule="auto"/>
                        <w:jc w:val="center"/>
                        <w:rPr>
                          <w:rFonts w:ascii="Times New Roman" w:hAnsi="Times New Roman" w:eastAsia="Times New Roman" w:cs="Times New Roman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</w:pPr>
                      <w:r>
                        <w:rPr>
                          <w:rFonts w:hint="cs" w:ascii="Times New Roman" w:hAnsi="Times New Roman" w:eastAsia="Times New Roman" w:cs="Times New Roman"/>
                          <w:b w:val="0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  <w:t>في ورقة</w:t>
                      </w:r>
                      <w:r>
                        <w:rPr>
                          <w:rFonts w:hint="cs" w:ascii="Times New Roman" w:hAnsi="Times New Roman" w:eastAsia="Times New Roman" w:cs="Times New Roman"/>
                          <w:b w:val="0"/>
                          <w:bCs/>
                          <w:i/>
                          <w:color w:val="1D1D1D"/>
                          <w:kern w:val="0"/>
                          <w:sz w:val="36"/>
                          <w:szCs w:val="36"/>
                          <w:rtl/>
                          <w:lang w:val="en-US" w:eastAsia="ar-SA" w:bidi="ar-SA"/>
                          <w14:ligatures w14:val="none"/>
                        </w:rPr>
                        <w:t xml:space="preserve"> التظليل</w:t>
                      </w:r>
                    </w:p>
                    <w:p w14:paraId="43408DBD">
                      <w:pPr>
                        <w:bidi/>
                        <w:spacing w:after="0" w:line="240" w:lineRule="auto"/>
                        <w:rPr>
                          <w:rFonts w:ascii="Times New Roman" w:hAnsi="Times New Roman" w:eastAsia="Times New Roman" w:cs="Simplified Arabic"/>
                          <w:b/>
                          <w:i/>
                          <w:kern w:val="0"/>
                          <w:sz w:val="20"/>
                          <w:szCs w:val="24"/>
                          <w:lang w:val="en-US" w:eastAsia="ar-SA" w:bidi="ar-SA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2A691EF">
      <w:pPr>
        <w:bidi/>
        <w:spacing w:after="0" w:line="240" w:lineRule="auto"/>
        <w:rPr>
          <w:rFonts w:ascii="Times New Roman" w:hAnsi="Times New Roman" w:eastAsia="Times New Roman" w:cs="Times New Roman"/>
          <w:b/>
          <w:i/>
          <w:kern w:val="0"/>
          <w:sz w:val="24"/>
          <w:szCs w:val="24"/>
          <w:rtl/>
          <w:lang w:val="en-US" w:eastAsia="ar-SA" w:bidi="ar-SA"/>
          <w14:ligatures w14:val="none"/>
        </w:rPr>
      </w:pPr>
    </w:p>
    <w:tbl>
      <w:tblPr>
        <w:tblStyle w:val="12"/>
        <w:tblpPr w:leftFromText="180" w:rightFromText="180" w:vertAnchor="text" w:horzAnchor="margin" w:tblpY="-54"/>
        <w:bidiVisual/>
        <w:tblW w:w="0" w:type="auto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double" w:color="auto" w:sz="4" w:space="0"/>
          <w:insideV w:val="doub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</w:tblGrid>
      <w:tr w14:paraId="5EABC89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902" w:type="dxa"/>
          </w:tcPr>
          <w:p w14:paraId="26B090B2">
            <w:pPr>
              <w:bidi/>
              <w:spacing w:after="0" w:line="240" w:lineRule="auto"/>
              <w:rPr>
                <w:rFonts w:ascii="Times New Roman" w:hAnsi="Times New Roman" w:eastAsia="Times New Roman" w:cs="Times New Roman"/>
                <w:b/>
                <w:i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</w:pPr>
          </w:p>
        </w:tc>
      </w:tr>
      <w:tr w14:paraId="7833457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902" w:type="dxa"/>
          </w:tcPr>
          <w:p w14:paraId="7F3A3C96">
            <w:pPr>
              <w:bidi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</w:pPr>
            <w:r>
              <w:rPr>
                <w:rFonts w:hint="cs" w:ascii="Times New Roman" w:hAnsi="Times New Roman" w:eastAsia="Times New Roman" w:cs="Times New Roman"/>
                <w:b/>
                <w:i/>
                <w:kern w:val="0"/>
                <w:sz w:val="24"/>
                <w:szCs w:val="24"/>
                <w:rtl/>
                <w:lang w:val="en-US" w:eastAsia="ar-SA" w:bidi="ar-SA"/>
                <w14:ligatures w14:val="none"/>
              </w:rPr>
              <w:t>40</w:t>
            </w:r>
          </w:p>
        </w:tc>
      </w:tr>
    </w:tbl>
    <w:p w14:paraId="5C47B60E">
      <w:pPr>
        <w:bidi/>
        <w:spacing w:after="0" w:line="240" w:lineRule="auto"/>
        <w:rPr>
          <w:rFonts w:ascii="Times New Roman" w:hAnsi="Times New Roman" w:eastAsia="Times New Roman" w:cs="Times New Roman"/>
          <w:b/>
          <w:i/>
          <w:kern w:val="0"/>
          <w:sz w:val="24"/>
          <w:szCs w:val="24"/>
          <w:rtl/>
          <w:lang w:val="en-US" w:eastAsia="ar-SA" w:bidi="ar-SA"/>
          <w14:ligatures w14:val="none"/>
        </w:rPr>
      </w:pPr>
    </w:p>
    <w:p w14:paraId="4675B9CB">
      <w:pPr>
        <w:bidi/>
        <w:spacing w:after="0" w:line="240" w:lineRule="auto"/>
        <w:rPr>
          <w:rFonts w:ascii="Times New Roman" w:hAnsi="Times New Roman" w:eastAsia="Times New Roman" w:cs="Times New Roman"/>
          <w:b/>
          <w:i/>
          <w:kern w:val="0"/>
          <w:sz w:val="26"/>
          <w:szCs w:val="26"/>
          <w:rtl/>
          <w:lang w:val="en-US" w:eastAsia="ar-SA" w:bidi="ar-SA"/>
          <w14:ligatures w14:val="none"/>
        </w:rPr>
      </w:pPr>
    </w:p>
    <w:p w14:paraId="29DA55A1">
      <w:pPr>
        <w:bidi/>
        <w:spacing w:after="0" w:line="240" w:lineRule="auto"/>
        <w:rPr>
          <w:rFonts w:ascii="Times New Roman" w:hAnsi="Times New Roman" w:eastAsia="Times New Roman" w:cs="Times New Roman"/>
          <w:b/>
          <w:i/>
          <w:kern w:val="0"/>
          <w:sz w:val="26"/>
          <w:szCs w:val="26"/>
          <w:rtl/>
          <w:lang w:val="en-US" w:eastAsia="ar-SA" w:bidi="ar-SA"/>
          <w14:ligatures w14:val="none"/>
        </w:rPr>
      </w:pPr>
    </w:p>
    <w:p w14:paraId="6C3C7DE9">
      <w:pPr>
        <w:bidi/>
        <w:spacing w:after="0" w:line="240" w:lineRule="auto"/>
        <w:rPr>
          <w:rFonts w:ascii="Times New Roman" w:hAnsi="Times New Roman" w:eastAsia="Times New Roman" w:cs="Times New Roman"/>
          <w:b/>
          <w:i/>
          <w:kern w:val="0"/>
          <w:sz w:val="26"/>
          <w:szCs w:val="26"/>
          <w:rtl/>
          <w:lang w:val="en-US" w:eastAsia="ar-SA" w:bidi="ar-SA"/>
          <w14:ligatures w14:val="none"/>
        </w:rPr>
      </w:pPr>
    </w:p>
    <w:p w14:paraId="41B6F376">
      <w:pPr>
        <w:bidi/>
        <w:spacing w:after="0" w:line="240" w:lineRule="auto"/>
        <w:rPr>
          <w:rFonts w:ascii="Times New Roman" w:hAnsi="Times New Roman" w:eastAsia="Times New Roman" w:cs="Times New Roman"/>
          <w:b/>
          <w:i/>
          <w:kern w:val="0"/>
          <w:sz w:val="24"/>
          <w:szCs w:val="24"/>
          <w:rtl/>
          <w:lang w:val="en-US" w:eastAsia="ar-SA" w:bidi="ar-SA"/>
          <w14:ligatures w14:val="none"/>
        </w:rPr>
      </w:pPr>
    </w:p>
    <w:p w14:paraId="74B4A1D6">
      <w:pPr>
        <w:bidi/>
        <w:spacing w:after="0" w:line="240" w:lineRule="auto"/>
        <w:rPr>
          <w:rFonts w:ascii="Times New Roman" w:hAnsi="Times New Roman" w:eastAsia="Times New Roman" w:cs="Times New Roman"/>
          <w:b/>
          <w:i/>
          <w:kern w:val="0"/>
          <w:sz w:val="24"/>
          <w:szCs w:val="24"/>
          <w:rtl/>
          <w:lang w:val="en-US" w:eastAsia="ar-SA" w:bidi="ar-SA"/>
          <w14:ligatures w14:val="none"/>
        </w:rPr>
      </w:pPr>
    </w:p>
    <w:p w14:paraId="172C95AC">
      <w:pPr>
        <w:bidi/>
        <w:spacing w:after="0" w:line="240" w:lineRule="auto"/>
        <w:rPr>
          <w:rFonts w:ascii="Times New Roman" w:hAnsi="Times New Roman" w:eastAsia="Times New Roman" w:cs="Times New Roman"/>
          <w:b/>
          <w:i/>
          <w:kern w:val="0"/>
          <w:sz w:val="24"/>
          <w:szCs w:val="24"/>
          <w:rtl/>
          <w:lang w:val="en-US" w:eastAsia="ar-SA" w:bidi="ar-SA"/>
          <w14:ligatures w14:val="none"/>
        </w:rPr>
      </w:pPr>
    </w:p>
    <w:p w14:paraId="76237587">
      <w:pPr>
        <w:bidi/>
        <w:spacing w:after="0" w:line="240" w:lineRule="auto"/>
        <w:rPr>
          <w:rFonts w:ascii="Times New Roman" w:hAnsi="Times New Roman" w:eastAsia="Times New Roman" w:cs="Times New Roman"/>
          <w:b/>
          <w:i/>
          <w:kern w:val="0"/>
          <w:sz w:val="24"/>
          <w:szCs w:val="24"/>
          <w:rtl/>
          <w:lang w:val="en-US" w:eastAsia="ar-SA" w:bidi="ar-SA"/>
          <w14:ligatures w14:val="none"/>
        </w:rPr>
      </w:pPr>
    </w:p>
    <w:p w14:paraId="5942E969">
      <w:pPr>
        <w:pStyle w:val="30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>تتوافق بيئة التواصل باي تشارم مع أنظمة تشغيل :</w:t>
      </w:r>
    </w:p>
    <w:tbl>
      <w:tblPr>
        <w:tblStyle w:val="12"/>
        <w:tblpPr w:leftFromText="180" w:rightFromText="180" w:vertAnchor="text" w:horzAnchor="margin" w:tblpXSpec="center" w:tblpY="152"/>
        <w:bidiVisual/>
        <w:tblW w:w="9686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4"/>
        <w:gridCol w:w="1733"/>
        <w:gridCol w:w="425"/>
        <w:gridCol w:w="2126"/>
        <w:gridCol w:w="567"/>
        <w:gridCol w:w="1839"/>
        <w:gridCol w:w="425"/>
        <w:gridCol w:w="2127"/>
      </w:tblGrid>
      <w:tr w14:paraId="15899D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936450">
            <w:pPr>
              <w:bidi/>
              <w:spacing w:after="0" w:line="240" w:lineRule="auto"/>
              <w:jc w:val="center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7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AAAD720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ويندوز</w:t>
            </w:r>
          </w:p>
          <w:p w14:paraId="607C51CA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5A8E9F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1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C6F720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لينكس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038734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جـ</w:t>
            </w:r>
          </w:p>
        </w:tc>
        <w:tc>
          <w:tcPr>
            <w:tcW w:w="18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D4C9BD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ماك أو إس</w:t>
            </w:r>
          </w:p>
          <w:p w14:paraId="70AFFEC7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CE0EC2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1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E3B816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جميع ما سبق</w:t>
            </w:r>
          </w:p>
          <w:p w14:paraId="5BBDA5AC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</w:tbl>
    <w:p w14:paraId="7CD070A6">
      <w:pPr>
        <w:pStyle w:val="30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>المعامل ( = = ) من المعاملات الشرطية في بايثون ويعني :</w:t>
      </w:r>
    </w:p>
    <w:tbl>
      <w:tblPr>
        <w:tblStyle w:val="12"/>
        <w:tblpPr w:leftFromText="180" w:rightFromText="180" w:vertAnchor="text" w:horzAnchor="margin" w:tblpXSpec="center" w:tblpY="152"/>
        <w:bidiVisual/>
        <w:tblW w:w="9686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4"/>
        <w:gridCol w:w="1733"/>
        <w:gridCol w:w="425"/>
        <w:gridCol w:w="2126"/>
        <w:gridCol w:w="567"/>
        <w:gridCol w:w="1839"/>
        <w:gridCol w:w="425"/>
        <w:gridCol w:w="2127"/>
      </w:tblGrid>
      <w:tr w14:paraId="403CF8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27F919">
            <w:pPr>
              <w:bidi/>
              <w:spacing w:after="0" w:line="240" w:lineRule="auto"/>
              <w:jc w:val="center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7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8BEB28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يساوي</w:t>
            </w: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C9246A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1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E6EEDF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أكبر من</w:t>
            </w:r>
          </w:p>
          <w:p w14:paraId="01FC8321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3F4528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جـ</w:t>
            </w:r>
          </w:p>
        </w:tc>
        <w:tc>
          <w:tcPr>
            <w:tcW w:w="18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F64DBB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أصغرمن أو يساوي </w:t>
            </w:r>
          </w:p>
          <w:p w14:paraId="25CFF3A1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5C231BE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1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D6421CF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لا يساوي</w:t>
            </w:r>
          </w:p>
          <w:p w14:paraId="3E0AD292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</w:tbl>
    <w:p w14:paraId="3BA193FD">
      <w:pPr>
        <w:pStyle w:val="30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>المعامل ( =! ) من المعاملات الشرطية في بايثون ويعني :</w:t>
      </w:r>
    </w:p>
    <w:tbl>
      <w:tblPr>
        <w:tblStyle w:val="12"/>
        <w:tblpPr w:leftFromText="180" w:rightFromText="180" w:vertAnchor="text" w:horzAnchor="margin" w:tblpXSpec="center" w:tblpY="152"/>
        <w:bidiVisual/>
        <w:tblW w:w="9686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4"/>
        <w:gridCol w:w="1733"/>
        <w:gridCol w:w="425"/>
        <w:gridCol w:w="2126"/>
        <w:gridCol w:w="567"/>
        <w:gridCol w:w="1839"/>
        <w:gridCol w:w="425"/>
        <w:gridCol w:w="2127"/>
      </w:tblGrid>
      <w:tr w14:paraId="1AAD75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D93381">
            <w:pPr>
              <w:bidi/>
              <w:spacing w:after="0" w:line="240" w:lineRule="auto"/>
              <w:jc w:val="center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7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99A166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يساوي</w:t>
            </w: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D18F1C">
            <w:pPr>
              <w:bidi/>
              <w:spacing w:after="0" w:line="240" w:lineRule="auto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1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FBF1D4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أكبر من</w:t>
            </w:r>
          </w:p>
          <w:p w14:paraId="0CB5812B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2915A8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جـ</w:t>
            </w:r>
          </w:p>
        </w:tc>
        <w:tc>
          <w:tcPr>
            <w:tcW w:w="18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A29DE8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أصغرمن أو يساوي </w:t>
            </w:r>
          </w:p>
          <w:p w14:paraId="32049CF8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069302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1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21C901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لا يساوي</w:t>
            </w:r>
          </w:p>
          <w:p w14:paraId="191D78BC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</w:tbl>
    <w:p w14:paraId="40EDEA67">
      <w:pPr>
        <w:pStyle w:val="30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>من المعاملات المنطقية في بايثون وفيه تعود القيمة صواب إذا كانت كلتا العبارتين صحيحة :</w:t>
      </w:r>
    </w:p>
    <w:tbl>
      <w:tblPr>
        <w:tblStyle w:val="12"/>
        <w:tblpPr w:leftFromText="180" w:rightFromText="180" w:vertAnchor="text" w:horzAnchor="margin" w:tblpXSpec="center" w:tblpY="152"/>
        <w:bidiVisual/>
        <w:tblW w:w="9686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4"/>
        <w:gridCol w:w="1733"/>
        <w:gridCol w:w="425"/>
        <w:gridCol w:w="2126"/>
        <w:gridCol w:w="567"/>
        <w:gridCol w:w="1839"/>
        <w:gridCol w:w="425"/>
        <w:gridCol w:w="2127"/>
      </w:tblGrid>
      <w:tr w14:paraId="2DC58A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4A58C17">
            <w:pPr>
              <w:bidi/>
              <w:spacing w:after="0" w:line="240" w:lineRule="auto"/>
              <w:jc w:val="center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7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FC081F">
            <w:pPr>
              <w:shd w:val="clear" w:color="auto" w:fill="FFFFFF"/>
              <w:bidi/>
              <w:spacing w:after="0" w:line="240" w:lineRule="auto"/>
              <w:ind w:left="360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  <w:t>AND</w:t>
            </w: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D08F30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1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11FD15">
            <w:pPr>
              <w:shd w:val="clear" w:color="auto" w:fill="FFFFFF"/>
              <w:bidi/>
              <w:spacing w:after="0" w:line="240" w:lineRule="auto"/>
              <w:ind w:left="360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  <w:t>OR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26BD89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جـ</w:t>
            </w:r>
          </w:p>
        </w:tc>
        <w:tc>
          <w:tcPr>
            <w:tcW w:w="18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176D586">
            <w:pPr>
              <w:shd w:val="clear" w:color="auto" w:fill="FFFFFF"/>
              <w:bidi/>
              <w:spacing w:after="0" w:line="240" w:lineRule="auto"/>
              <w:ind w:left="360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  <w:t>NOT</w:t>
            </w:r>
          </w:p>
          <w:p w14:paraId="0641FF60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EEA7BE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1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D9E523C">
            <w:pPr>
              <w:shd w:val="clear" w:color="auto" w:fill="FFFFFF"/>
              <w:bidi/>
              <w:spacing w:after="0" w:line="240" w:lineRule="auto"/>
              <w:ind w:left="360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  <w:t>XOR</w:t>
            </w:r>
          </w:p>
        </w:tc>
      </w:tr>
    </w:tbl>
    <w:p w14:paraId="1DFECD74">
      <w:pPr>
        <w:pStyle w:val="30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>من المعاملات المنطقية في بايثون وفيه تعود القيمة صواب إذا كانت إحدى العبارات صحيحة :</w:t>
      </w:r>
    </w:p>
    <w:tbl>
      <w:tblPr>
        <w:tblStyle w:val="12"/>
        <w:tblpPr w:leftFromText="180" w:rightFromText="180" w:vertAnchor="text" w:horzAnchor="margin" w:tblpXSpec="center" w:tblpY="152"/>
        <w:bidiVisual/>
        <w:tblW w:w="9686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4"/>
        <w:gridCol w:w="1733"/>
        <w:gridCol w:w="425"/>
        <w:gridCol w:w="2126"/>
        <w:gridCol w:w="567"/>
        <w:gridCol w:w="1839"/>
        <w:gridCol w:w="425"/>
        <w:gridCol w:w="2127"/>
      </w:tblGrid>
      <w:tr w14:paraId="2079EE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33B487">
            <w:pPr>
              <w:bidi/>
              <w:spacing w:after="0" w:line="240" w:lineRule="auto"/>
              <w:jc w:val="center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7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A18CBC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  <w:t>AND</w:t>
            </w: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A10581">
            <w:pPr>
              <w:bidi/>
              <w:spacing w:after="0" w:line="240" w:lineRule="auto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1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0D0D9F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</w:t>
            </w: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OR</w:t>
            </w: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D04808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جـ</w:t>
            </w:r>
          </w:p>
        </w:tc>
        <w:tc>
          <w:tcPr>
            <w:tcW w:w="18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6572C0">
            <w:pPr>
              <w:shd w:val="clear" w:color="auto" w:fill="FFFFFF"/>
              <w:bidi/>
              <w:spacing w:after="0" w:line="240" w:lineRule="auto"/>
              <w:ind w:left="360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  <w:t>NOT</w:t>
            </w:r>
          </w:p>
          <w:p w14:paraId="53E20A65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1B5B9E2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1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5567C0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  <w:t>XOR</w:t>
            </w:r>
          </w:p>
        </w:tc>
      </w:tr>
    </w:tbl>
    <w:p w14:paraId="40E68029">
      <w:pPr>
        <w:pStyle w:val="30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>من المعاملات المنطقية في بايثون وفيه تعود القيمة العكسية خطأ إذا كان الناتج صواب وصواب إذا كان الناتج خطأ :</w:t>
      </w:r>
    </w:p>
    <w:tbl>
      <w:tblPr>
        <w:tblStyle w:val="12"/>
        <w:tblpPr w:leftFromText="180" w:rightFromText="180" w:vertAnchor="text" w:horzAnchor="margin" w:tblpXSpec="center" w:tblpY="152"/>
        <w:bidiVisual/>
        <w:tblW w:w="9686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4"/>
        <w:gridCol w:w="1733"/>
        <w:gridCol w:w="425"/>
        <w:gridCol w:w="2268"/>
        <w:gridCol w:w="425"/>
        <w:gridCol w:w="1839"/>
        <w:gridCol w:w="425"/>
        <w:gridCol w:w="2127"/>
      </w:tblGrid>
      <w:tr w14:paraId="76C7A9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268FD5">
            <w:pPr>
              <w:bidi/>
              <w:spacing w:after="0" w:line="240" w:lineRule="auto"/>
              <w:jc w:val="center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7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68A5C9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  <w:t>AND</w:t>
            </w: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CACEDD4">
            <w:pPr>
              <w:bidi/>
              <w:spacing w:after="0" w:line="240" w:lineRule="auto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F782D0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</w:t>
            </w: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OR</w:t>
            </w:r>
            <w:r>
              <w:rPr>
                <w:rFonts w:hint="cs"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</w:t>
            </w: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6247CA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جـ</w:t>
            </w:r>
          </w:p>
        </w:tc>
        <w:tc>
          <w:tcPr>
            <w:tcW w:w="18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6EB3A6">
            <w:pPr>
              <w:shd w:val="clear" w:color="auto" w:fill="FFFFFF"/>
              <w:bidi/>
              <w:spacing w:after="0" w:line="240" w:lineRule="auto"/>
              <w:ind w:left="360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  <w:t>NOT</w:t>
            </w: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EEC711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1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38314A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  <w:t>XOR</w:t>
            </w:r>
          </w:p>
        </w:tc>
      </w:tr>
    </w:tbl>
    <w:p w14:paraId="5E58658F">
      <w:pPr>
        <w:pStyle w:val="30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bookmarkStart w:id="0" w:name="_Hlk99140825"/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>بيئة التواصل باي تشارم تستخدم خصيصاً للغة برمجة بايثون :</w:t>
      </w:r>
    </w:p>
    <w:bookmarkEnd w:id="0"/>
    <w:tbl>
      <w:tblPr>
        <w:tblStyle w:val="12"/>
        <w:tblpPr w:leftFromText="180" w:rightFromText="180" w:vertAnchor="text" w:horzAnchor="margin" w:tblpXSpec="center" w:tblpY="152"/>
        <w:bidiVisual/>
        <w:tblW w:w="9686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4"/>
        <w:gridCol w:w="1733"/>
        <w:gridCol w:w="425"/>
        <w:gridCol w:w="2268"/>
        <w:gridCol w:w="425"/>
        <w:gridCol w:w="1839"/>
        <w:gridCol w:w="425"/>
        <w:gridCol w:w="2127"/>
      </w:tblGrid>
      <w:tr w14:paraId="689595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4E5D756">
            <w:pPr>
              <w:bidi/>
              <w:spacing w:after="0" w:line="240" w:lineRule="auto"/>
              <w:jc w:val="center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7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82D384">
            <w:pPr>
              <w:shd w:val="clear" w:color="auto" w:fill="FFFFFF" w:themeFill="background1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صح</w:t>
            </w:r>
          </w:p>
          <w:p w14:paraId="05F91732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FB7B08">
            <w:pPr>
              <w:bidi/>
              <w:spacing w:after="0" w:line="240" w:lineRule="auto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DABBFA5">
            <w:pPr>
              <w:shd w:val="clear" w:color="auto" w:fill="FFFFFF" w:themeFill="background1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خطأ</w:t>
            </w:r>
          </w:p>
          <w:p w14:paraId="30E3D956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157B28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18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2268E0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1E2DD2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1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2D09FF8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</w:tbl>
    <w:p w14:paraId="16BA0E76">
      <w:pPr>
        <w:pStyle w:val="30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>في المعاملات الشرطية تتم مقارنة قيمتين ويعود برنامج بايثون بالإجابة المنطقية صواب أو خطأ :</w:t>
      </w:r>
    </w:p>
    <w:tbl>
      <w:tblPr>
        <w:tblStyle w:val="12"/>
        <w:tblpPr w:leftFromText="180" w:rightFromText="180" w:vertAnchor="text" w:horzAnchor="margin" w:tblpXSpec="center" w:tblpY="152"/>
        <w:bidiVisual/>
        <w:tblW w:w="9686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4"/>
        <w:gridCol w:w="1733"/>
        <w:gridCol w:w="425"/>
        <w:gridCol w:w="2268"/>
        <w:gridCol w:w="425"/>
        <w:gridCol w:w="1839"/>
        <w:gridCol w:w="425"/>
        <w:gridCol w:w="2127"/>
      </w:tblGrid>
      <w:tr w14:paraId="5952DB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AB66D23">
            <w:pPr>
              <w:bidi/>
              <w:spacing w:after="0" w:line="240" w:lineRule="auto"/>
              <w:jc w:val="center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7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85D167">
            <w:pPr>
              <w:shd w:val="clear" w:color="auto" w:fill="FFFFFF" w:themeFill="background1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صح</w:t>
            </w:r>
          </w:p>
          <w:p w14:paraId="5FBF0F4B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BA96E6">
            <w:pPr>
              <w:bidi/>
              <w:spacing w:after="0" w:line="240" w:lineRule="auto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43BC98C">
            <w:pPr>
              <w:shd w:val="clear" w:color="auto" w:fill="FFFFFF" w:themeFill="background1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خطأ</w:t>
            </w:r>
          </w:p>
          <w:p w14:paraId="34AFF174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CCEB0B4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18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05DC0C3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B8A460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1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186BECE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</w:tbl>
    <w:p w14:paraId="64002A9E">
      <w:pPr>
        <w:pStyle w:val="30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>تستخدم المعاملات الشرطية للتحكم في مسار المقطع البرمجي :</w:t>
      </w:r>
    </w:p>
    <w:tbl>
      <w:tblPr>
        <w:tblStyle w:val="12"/>
        <w:tblpPr w:leftFromText="180" w:rightFromText="180" w:vertAnchor="text" w:horzAnchor="margin" w:tblpXSpec="center" w:tblpY="152"/>
        <w:bidiVisual/>
        <w:tblW w:w="9686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4"/>
        <w:gridCol w:w="1733"/>
        <w:gridCol w:w="425"/>
        <w:gridCol w:w="2268"/>
        <w:gridCol w:w="425"/>
        <w:gridCol w:w="1839"/>
        <w:gridCol w:w="425"/>
        <w:gridCol w:w="2127"/>
      </w:tblGrid>
      <w:tr w14:paraId="05ADD3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DD85B2">
            <w:pPr>
              <w:bidi/>
              <w:spacing w:after="0" w:line="240" w:lineRule="auto"/>
              <w:jc w:val="center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7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5EDF98">
            <w:pPr>
              <w:shd w:val="clear" w:color="auto" w:fill="FFFFFF" w:themeFill="background1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صح</w:t>
            </w:r>
          </w:p>
          <w:p w14:paraId="40B4B391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F59AA59">
            <w:pPr>
              <w:bidi/>
              <w:spacing w:after="0" w:line="240" w:lineRule="auto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E90F04">
            <w:pPr>
              <w:shd w:val="clear" w:color="auto" w:fill="FFFFFF" w:themeFill="background1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خطأ</w:t>
            </w:r>
          </w:p>
          <w:p w14:paraId="50F201DD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F3E6D53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18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F4F486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559DC1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1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91F698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</w:tbl>
    <w:p w14:paraId="3FA0088B">
      <w:pPr>
        <w:pStyle w:val="30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>يحفظ باي تشارم بشكل تلقائي التغييرات التي تجريها على ملفاتك :</w:t>
      </w:r>
    </w:p>
    <w:tbl>
      <w:tblPr>
        <w:tblStyle w:val="12"/>
        <w:tblpPr w:leftFromText="180" w:rightFromText="180" w:vertAnchor="text" w:horzAnchor="margin" w:tblpXSpec="center" w:tblpY="152"/>
        <w:bidiVisual/>
        <w:tblW w:w="9686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4"/>
        <w:gridCol w:w="1733"/>
        <w:gridCol w:w="425"/>
        <w:gridCol w:w="2268"/>
        <w:gridCol w:w="425"/>
        <w:gridCol w:w="1839"/>
        <w:gridCol w:w="425"/>
        <w:gridCol w:w="2127"/>
      </w:tblGrid>
      <w:tr w14:paraId="593939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3426C5">
            <w:pPr>
              <w:bidi/>
              <w:spacing w:after="0" w:line="240" w:lineRule="auto"/>
              <w:jc w:val="center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7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C03353">
            <w:pPr>
              <w:shd w:val="clear" w:color="auto" w:fill="FFFFFF" w:themeFill="background1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صح</w:t>
            </w:r>
          </w:p>
          <w:p w14:paraId="607DD63C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90A8E4">
            <w:pPr>
              <w:bidi/>
              <w:spacing w:after="0" w:line="240" w:lineRule="auto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AC1EA7">
            <w:pPr>
              <w:shd w:val="clear" w:color="auto" w:fill="FFFFFF" w:themeFill="background1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خطأ</w:t>
            </w:r>
          </w:p>
          <w:p w14:paraId="1420AEC2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DD03E5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18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DEB439A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8D5BDC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1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09FCEF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</w:tbl>
    <w:p w14:paraId="21B066F5">
      <w:pPr>
        <w:bidi/>
        <w:spacing w:after="0" w:line="240" w:lineRule="auto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</w:p>
    <w:p w14:paraId="3EE85D1D">
      <w:pPr>
        <w:bidi/>
        <w:spacing w:after="0" w:line="240" w:lineRule="auto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</w:p>
    <w:p w14:paraId="4BBC6A7D">
      <w:pPr>
        <w:bidi/>
        <w:spacing w:after="0" w:line="240" w:lineRule="auto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</w:p>
    <w:p w14:paraId="551B2DE3">
      <w:pPr>
        <w:bidi/>
        <w:spacing w:after="0" w:line="240" w:lineRule="auto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</w:p>
    <w:p w14:paraId="68ECB71D">
      <w:pPr>
        <w:bidi/>
        <w:spacing w:after="0" w:line="240" w:lineRule="auto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</w:p>
    <w:p w14:paraId="2EB10B89">
      <w:pPr>
        <w:bidi/>
        <w:spacing w:after="0" w:line="240" w:lineRule="auto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</w:p>
    <w:p w14:paraId="7C4703CD">
      <w:pPr>
        <w:bidi/>
        <w:spacing w:after="0" w:line="240" w:lineRule="auto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</w:p>
    <w:p w14:paraId="3262B36D">
      <w:pPr>
        <w:bidi/>
        <w:spacing w:after="0" w:line="240" w:lineRule="auto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</w:p>
    <w:p w14:paraId="59D082D8">
      <w:pPr>
        <w:bidi/>
        <w:spacing w:after="0" w:line="240" w:lineRule="auto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</w:p>
    <w:p w14:paraId="16384C47">
      <w:pPr>
        <w:bidi/>
        <w:spacing w:after="0" w:line="240" w:lineRule="auto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lang w:val="en-US" w:eastAsia="en-US" w:bidi="ar-SA"/>
          <w14:ligatures w14:val="none"/>
        </w:rPr>
      </w:pPr>
    </w:p>
    <w:p w14:paraId="08D2F2E6">
      <w:pPr>
        <w:pStyle w:val="30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 w:val="0"/>
          <w:bCs/>
          <w:i/>
          <w:color w:val="32313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 xml:space="preserve"> من أنواع الجمل الشرطية في بايثون :</w:t>
      </w:r>
    </w:p>
    <w:tbl>
      <w:tblPr>
        <w:tblStyle w:val="12"/>
        <w:tblpPr w:leftFromText="180" w:rightFromText="180" w:vertAnchor="text" w:horzAnchor="margin" w:tblpXSpec="center" w:tblpY="152"/>
        <w:bidiVisual/>
        <w:tblW w:w="978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1"/>
        <w:gridCol w:w="1715"/>
        <w:gridCol w:w="424"/>
        <w:gridCol w:w="2251"/>
        <w:gridCol w:w="425"/>
        <w:gridCol w:w="2264"/>
        <w:gridCol w:w="299"/>
        <w:gridCol w:w="1961"/>
      </w:tblGrid>
      <w:tr w14:paraId="54F226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F3769D">
            <w:pPr>
              <w:bidi/>
              <w:spacing w:after="0" w:line="240" w:lineRule="auto"/>
              <w:jc w:val="center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7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1A313D">
            <w:pPr>
              <w:shd w:val="clear" w:color="auto" w:fill="FFFFFF"/>
              <w:bidi/>
              <w:spacing w:after="0" w:line="240" w:lineRule="auto"/>
              <w:ind w:left="360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  <w:t>if</w:t>
            </w: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DFC095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F6A0C9">
            <w:pPr>
              <w:shd w:val="clear" w:color="auto" w:fill="FFFFFF"/>
              <w:bidi/>
              <w:spacing w:after="0" w:line="240" w:lineRule="auto"/>
              <w:ind w:left="360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  <w:t>If…else</w:t>
            </w:r>
          </w:p>
          <w:p w14:paraId="6BEC02A5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2E7112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جـ</w:t>
            </w:r>
          </w:p>
        </w:tc>
        <w:tc>
          <w:tcPr>
            <w:tcW w:w="2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B4A692">
            <w:pPr>
              <w:shd w:val="clear" w:color="auto" w:fill="FFFFFF"/>
              <w:bidi/>
              <w:spacing w:after="0" w:line="240" w:lineRule="auto"/>
              <w:ind w:left="360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  <w:t>If…elif</w:t>
            </w:r>
          </w:p>
        </w:tc>
        <w:tc>
          <w:tcPr>
            <w:tcW w:w="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66D927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9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A563CB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جميع ما سبق</w:t>
            </w:r>
          </w:p>
        </w:tc>
      </w:tr>
    </w:tbl>
    <w:p w14:paraId="630FE1D3">
      <w:pPr>
        <w:pStyle w:val="30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>عبارة موجودة داخل عبارة أخرى في المقطع البرمجي الأساسي للبرنامج :</w:t>
      </w:r>
    </w:p>
    <w:tbl>
      <w:tblPr>
        <w:tblStyle w:val="12"/>
        <w:tblpPr w:leftFromText="180" w:rightFromText="180" w:vertAnchor="text" w:horzAnchor="margin" w:tblpXSpec="center" w:tblpY="152"/>
        <w:bidiVisual/>
        <w:tblW w:w="978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1"/>
        <w:gridCol w:w="1716"/>
        <w:gridCol w:w="424"/>
        <w:gridCol w:w="2249"/>
        <w:gridCol w:w="425"/>
        <w:gridCol w:w="2262"/>
        <w:gridCol w:w="299"/>
        <w:gridCol w:w="1964"/>
      </w:tblGrid>
      <w:tr w14:paraId="6E8243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2776A1D">
            <w:pPr>
              <w:bidi/>
              <w:spacing w:after="0" w:line="240" w:lineRule="auto"/>
              <w:jc w:val="center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17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78B4C1B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العبارة الأصلية</w:t>
            </w:r>
          </w:p>
          <w:p w14:paraId="4A2EB007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4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C23E00B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F6B43BB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العبارة الشرطية</w:t>
            </w:r>
          </w:p>
          <w:p w14:paraId="07570E98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D795CA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جـ</w:t>
            </w:r>
          </w:p>
        </w:tc>
        <w:tc>
          <w:tcPr>
            <w:tcW w:w="2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BC705F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العبارة المتداخلة</w:t>
            </w:r>
          </w:p>
          <w:p w14:paraId="369A458B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6AB332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32B4E7D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العبارة البادئة</w:t>
            </w:r>
          </w:p>
          <w:p w14:paraId="33696CDE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</w:tbl>
    <w:p w14:paraId="6777A253">
      <w:pPr>
        <w:pStyle w:val="30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>من أنواع الحلقات تستخدم لتكرار مجموعة من الأوامر لعدد محدد من المرات :</w:t>
      </w:r>
    </w:p>
    <w:tbl>
      <w:tblPr>
        <w:tblStyle w:val="12"/>
        <w:tblpPr w:leftFromText="180" w:rightFromText="180" w:vertAnchor="text" w:horzAnchor="margin" w:tblpXSpec="center" w:tblpY="152"/>
        <w:bidiVisual/>
        <w:tblW w:w="999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"/>
        <w:gridCol w:w="2331"/>
        <w:gridCol w:w="426"/>
        <w:gridCol w:w="1842"/>
        <w:gridCol w:w="426"/>
        <w:gridCol w:w="2262"/>
        <w:gridCol w:w="299"/>
        <w:gridCol w:w="1964"/>
      </w:tblGrid>
      <w:tr w14:paraId="3922FC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AAE2D2">
            <w:pPr>
              <w:bidi/>
              <w:spacing w:after="0" w:line="240" w:lineRule="auto"/>
              <w:jc w:val="center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3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761B4DB">
            <w:pPr>
              <w:shd w:val="clear" w:color="auto" w:fill="FFFFFF"/>
              <w:bidi/>
              <w:spacing w:after="0" w:line="240" w:lineRule="auto"/>
              <w:ind w:left="360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  <w:t>for</w:t>
            </w:r>
          </w:p>
          <w:p w14:paraId="18CC6576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4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45D2B2B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18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3F66FF">
            <w:pPr>
              <w:shd w:val="clear" w:color="auto" w:fill="FFFFFF"/>
              <w:bidi/>
              <w:spacing w:after="0" w:line="240" w:lineRule="auto"/>
              <w:ind w:left="360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  <w:t>For..Next</w:t>
            </w:r>
          </w:p>
          <w:p w14:paraId="354DFF84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C503E34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جـ</w:t>
            </w:r>
          </w:p>
        </w:tc>
        <w:tc>
          <w:tcPr>
            <w:tcW w:w="2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6DED42">
            <w:pPr>
              <w:shd w:val="clear" w:color="auto" w:fill="FFFFFF"/>
              <w:bidi/>
              <w:spacing w:after="0" w:line="240" w:lineRule="auto"/>
              <w:ind w:left="360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  <w:t>While</w:t>
            </w:r>
          </w:p>
          <w:p w14:paraId="7D6EFCCC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E508E2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3BF69A">
            <w:pPr>
              <w:shd w:val="clear" w:color="auto" w:fill="FFFFFF"/>
              <w:bidi/>
              <w:spacing w:after="0" w:line="240" w:lineRule="auto"/>
              <w:ind w:left="360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  <w:t>Do..while</w:t>
            </w:r>
          </w:p>
          <w:p w14:paraId="5E9299CC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</w:tbl>
    <w:p w14:paraId="0B0F9C1F">
      <w:pPr>
        <w:pStyle w:val="30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 xml:space="preserve">المعامل ( </w:t>
      </w:r>
      <w:r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lang w:val="en-US" w:eastAsia="en-US" w:bidi="ar-SA"/>
          <w14:ligatures w14:val="none"/>
        </w:rPr>
        <w:t>&gt;</w:t>
      </w: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 xml:space="preserve"> ) من المعاملات الشرطية في بايثون ويعني :</w:t>
      </w:r>
    </w:p>
    <w:tbl>
      <w:tblPr>
        <w:tblStyle w:val="12"/>
        <w:tblpPr w:leftFromText="180" w:rightFromText="180" w:vertAnchor="text" w:horzAnchor="margin" w:tblpXSpec="center" w:tblpY="152"/>
        <w:bidiVisual/>
        <w:tblW w:w="999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"/>
        <w:gridCol w:w="2331"/>
        <w:gridCol w:w="426"/>
        <w:gridCol w:w="1559"/>
        <w:gridCol w:w="425"/>
        <w:gridCol w:w="2546"/>
        <w:gridCol w:w="299"/>
        <w:gridCol w:w="1964"/>
      </w:tblGrid>
      <w:tr w14:paraId="6B4752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EC399A6">
            <w:pPr>
              <w:bidi/>
              <w:spacing w:after="0" w:line="240" w:lineRule="auto"/>
              <w:jc w:val="center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3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0EA2124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يساوي</w:t>
            </w:r>
          </w:p>
        </w:tc>
        <w:tc>
          <w:tcPr>
            <w:tcW w:w="4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061F85">
            <w:pPr>
              <w:bidi/>
              <w:spacing w:after="0" w:line="240" w:lineRule="auto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7A9CE6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أكبر من</w:t>
            </w:r>
          </w:p>
          <w:p w14:paraId="52F4090F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0C5E53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جـ</w:t>
            </w:r>
          </w:p>
        </w:tc>
        <w:tc>
          <w:tcPr>
            <w:tcW w:w="25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806144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أصغرمن أو يساوي </w:t>
            </w:r>
          </w:p>
          <w:p w14:paraId="308B7E74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7EFBFC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558CE9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لا يساوي</w:t>
            </w:r>
          </w:p>
          <w:p w14:paraId="0C95D634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</w:tbl>
    <w:p w14:paraId="29E62D6E">
      <w:pPr>
        <w:pStyle w:val="30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>المعامل ( =</w:t>
      </w:r>
      <w:r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lang w:val="en-US" w:eastAsia="en-US" w:bidi="ar-SA"/>
          <w14:ligatures w14:val="none"/>
        </w:rPr>
        <w:t>&lt;</w:t>
      </w: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 xml:space="preserve"> ) من المعاملات الشرطية في بايثون ويعني :</w:t>
      </w:r>
    </w:p>
    <w:tbl>
      <w:tblPr>
        <w:tblStyle w:val="12"/>
        <w:tblpPr w:leftFromText="180" w:rightFromText="180" w:vertAnchor="text" w:horzAnchor="margin" w:tblpXSpec="center" w:tblpY="152"/>
        <w:bidiVisual/>
        <w:tblW w:w="999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"/>
        <w:gridCol w:w="2331"/>
        <w:gridCol w:w="426"/>
        <w:gridCol w:w="1559"/>
        <w:gridCol w:w="425"/>
        <w:gridCol w:w="2546"/>
        <w:gridCol w:w="299"/>
        <w:gridCol w:w="1964"/>
      </w:tblGrid>
      <w:tr w14:paraId="433DD7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E225A3">
            <w:pPr>
              <w:bidi/>
              <w:spacing w:after="0" w:line="240" w:lineRule="auto"/>
              <w:jc w:val="center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3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8CA9EA7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يساوي</w:t>
            </w:r>
          </w:p>
        </w:tc>
        <w:tc>
          <w:tcPr>
            <w:tcW w:w="4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354E9A">
            <w:pPr>
              <w:bidi/>
              <w:spacing w:after="0" w:line="240" w:lineRule="auto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2A093AB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أكبر من</w:t>
            </w:r>
          </w:p>
          <w:p w14:paraId="281543F0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2DC076F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جـ</w:t>
            </w:r>
          </w:p>
        </w:tc>
        <w:tc>
          <w:tcPr>
            <w:tcW w:w="25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8E905A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أصغرمن أو يساوي </w:t>
            </w:r>
          </w:p>
          <w:p w14:paraId="5E15FE78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CD036EF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3C74CF">
            <w:pPr>
              <w:shd w:val="clear" w:color="auto" w:fill="FFFFFF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لا يساوي</w:t>
            </w:r>
          </w:p>
          <w:p w14:paraId="2AD83389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</w:tbl>
    <w:p w14:paraId="16D15EFF">
      <w:pPr>
        <w:pStyle w:val="30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 xml:space="preserve">في جملة </w:t>
      </w:r>
      <w:r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lang w:val="en-US" w:eastAsia="en-US" w:bidi="ar-SA"/>
          <w14:ligatures w14:val="none"/>
        </w:rPr>
        <w:t>if</w:t>
      </w: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 xml:space="preserve"> الشرطية البسيطة اذا تحقق الشرط فستنفذ العبارة أو العبارات التي تتبع </w:t>
      </w:r>
      <w:r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lang w:val="en-US" w:eastAsia="en-US" w:bidi="ar-SA"/>
          <w14:ligatures w14:val="none"/>
        </w:rPr>
        <w:t>if</w:t>
      </w: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 xml:space="preserve"> :</w:t>
      </w:r>
    </w:p>
    <w:tbl>
      <w:tblPr>
        <w:tblStyle w:val="12"/>
        <w:tblpPr w:leftFromText="180" w:rightFromText="180" w:vertAnchor="text" w:horzAnchor="margin" w:tblpXSpec="center" w:tblpY="152"/>
        <w:bidiVisual/>
        <w:tblW w:w="999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"/>
        <w:gridCol w:w="2331"/>
        <w:gridCol w:w="426"/>
        <w:gridCol w:w="1559"/>
        <w:gridCol w:w="425"/>
        <w:gridCol w:w="2546"/>
        <w:gridCol w:w="299"/>
        <w:gridCol w:w="1964"/>
      </w:tblGrid>
      <w:tr w14:paraId="3C0A1D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B13CBBE">
            <w:pPr>
              <w:bidi/>
              <w:spacing w:after="0" w:line="240" w:lineRule="auto"/>
              <w:jc w:val="center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3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7C0A71">
            <w:pPr>
              <w:shd w:val="clear" w:color="auto" w:fill="FFFFFF" w:themeFill="background1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صح</w:t>
            </w:r>
          </w:p>
          <w:p w14:paraId="6EA989C2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4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16C937">
            <w:pPr>
              <w:bidi/>
              <w:spacing w:after="0" w:line="240" w:lineRule="auto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3238FD">
            <w:pPr>
              <w:shd w:val="clear" w:color="auto" w:fill="FFFFFF" w:themeFill="background1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خطأ</w:t>
            </w:r>
          </w:p>
          <w:p w14:paraId="73C14568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909E97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5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20F1C7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DE840D9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1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0CB1B5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</w:tbl>
    <w:p w14:paraId="35217920">
      <w:pPr>
        <w:pStyle w:val="30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>المسافة البادئة في لغة بايثون يستخدمها المقطع البرمجي للإشارة إلى العبارات المعتمدة على تحقيق الشرط</w:t>
      </w:r>
      <w:r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lang w:val="en-US" w:eastAsia="en-US" w:bidi="ar-SA"/>
          <w14:ligatures w14:val="none"/>
        </w:rPr>
        <w:t>:</w:t>
      </w:r>
    </w:p>
    <w:tbl>
      <w:tblPr>
        <w:tblStyle w:val="12"/>
        <w:tblpPr w:leftFromText="180" w:rightFromText="180" w:vertAnchor="text" w:horzAnchor="margin" w:tblpXSpec="center" w:tblpY="152"/>
        <w:bidiVisual/>
        <w:tblW w:w="999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"/>
        <w:gridCol w:w="2331"/>
        <w:gridCol w:w="426"/>
        <w:gridCol w:w="1559"/>
        <w:gridCol w:w="425"/>
        <w:gridCol w:w="2546"/>
        <w:gridCol w:w="299"/>
        <w:gridCol w:w="1964"/>
      </w:tblGrid>
      <w:tr w14:paraId="24D369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4D799E">
            <w:pPr>
              <w:bidi/>
              <w:spacing w:after="0" w:line="240" w:lineRule="auto"/>
              <w:jc w:val="center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3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3F5CC4">
            <w:pPr>
              <w:shd w:val="clear" w:color="auto" w:fill="FFFFFF" w:themeFill="background1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صح</w:t>
            </w:r>
          </w:p>
          <w:p w14:paraId="57D6B826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4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36367B0">
            <w:pPr>
              <w:bidi/>
              <w:spacing w:after="0" w:line="240" w:lineRule="auto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8DBBA0">
            <w:pPr>
              <w:shd w:val="clear" w:color="auto" w:fill="FFFFFF" w:themeFill="background1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خطأ</w:t>
            </w:r>
          </w:p>
          <w:p w14:paraId="1363F086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C0F00D8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5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A05933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8AE7C0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1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E96BA4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</w:tbl>
    <w:p w14:paraId="61B2E2EB">
      <w:pPr>
        <w:pStyle w:val="30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 xml:space="preserve">لا يدعم بايثون حلقة  </w:t>
      </w:r>
      <w:r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lang w:val="en-US" w:eastAsia="en-US" w:bidi="ar-SA"/>
          <w14:ligatures w14:val="none"/>
        </w:rPr>
        <w:t>for</w:t>
      </w: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 xml:space="preserve"> وحلقة </w:t>
      </w:r>
      <w:r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lang w:val="en-US" w:eastAsia="en-US" w:bidi="ar-SA"/>
          <w14:ligatures w14:val="none"/>
        </w:rPr>
        <w:t>while</w:t>
      </w: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 xml:space="preserve"> :</w:t>
      </w:r>
    </w:p>
    <w:tbl>
      <w:tblPr>
        <w:tblStyle w:val="12"/>
        <w:tblpPr w:leftFromText="180" w:rightFromText="180" w:vertAnchor="text" w:horzAnchor="margin" w:tblpXSpec="center" w:tblpY="152"/>
        <w:bidiVisual/>
        <w:tblW w:w="999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"/>
        <w:gridCol w:w="2331"/>
        <w:gridCol w:w="426"/>
        <w:gridCol w:w="1559"/>
        <w:gridCol w:w="425"/>
        <w:gridCol w:w="2546"/>
        <w:gridCol w:w="299"/>
        <w:gridCol w:w="1964"/>
      </w:tblGrid>
      <w:tr w14:paraId="568DC6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548BC0">
            <w:pPr>
              <w:bidi/>
              <w:spacing w:after="0" w:line="240" w:lineRule="auto"/>
              <w:jc w:val="center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3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820FC1">
            <w:pPr>
              <w:shd w:val="clear" w:color="auto" w:fill="FFFFFF" w:themeFill="background1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صح</w:t>
            </w:r>
          </w:p>
          <w:p w14:paraId="5AA33222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4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C72615">
            <w:pPr>
              <w:bidi/>
              <w:spacing w:after="0" w:line="240" w:lineRule="auto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0CC468">
            <w:pPr>
              <w:shd w:val="clear" w:color="auto" w:fill="FFFFFF" w:themeFill="background1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خطأ</w:t>
            </w:r>
          </w:p>
          <w:p w14:paraId="54D775EA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D36B52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5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C9166A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A6D8A04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1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54AD6C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</w:tbl>
    <w:p w14:paraId="3012A347">
      <w:pPr>
        <w:pStyle w:val="30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 xml:space="preserve">يكون عدد التكرارات محدداً في قيم دالة النطاق </w:t>
      </w:r>
      <w:r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lang w:val="en-US" w:eastAsia="en-US" w:bidi="ar-SA"/>
          <w14:ligatures w14:val="none"/>
        </w:rPr>
        <w:t>(range())</w:t>
      </w: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 xml:space="preserve">  :</w:t>
      </w:r>
    </w:p>
    <w:tbl>
      <w:tblPr>
        <w:tblStyle w:val="12"/>
        <w:tblpPr w:leftFromText="180" w:rightFromText="180" w:vertAnchor="text" w:horzAnchor="margin" w:tblpXSpec="center" w:tblpY="152"/>
        <w:bidiVisual/>
        <w:tblW w:w="999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"/>
        <w:gridCol w:w="2331"/>
        <w:gridCol w:w="426"/>
        <w:gridCol w:w="1559"/>
        <w:gridCol w:w="425"/>
        <w:gridCol w:w="2546"/>
        <w:gridCol w:w="299"/>
        <w:gridCol w:w="1964"/>
      </w:tblGrid>
      <w:tr w14:paraId="5087C0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A65F96">
            <w:pPr>
              <w:bidi/>
              <w:spacing w:after="0" w:line="240" w:lineRule="auto"/>
              <w:jc w:val="center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3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7ADD6A8">
            <w:pPr>
              <w:shd w:val="clear" w:color="auto" w:fill="FFFFFF" w:themeFill="background1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صح</w:t>
            </w:r>
          </w:p>
          <w:p w14:paraId="7310CAB6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4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3DA698">
            <w:pPr>
              <w:bidi/>
              <w:spacing w:after="0" w:line="240" w:lineRule="auto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2D066F">
            <w:pPr>
              <w:shd w:val="clear" w:color="auto" w:fill="FFFFFF" w:themeFill="background1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خطأ</w:t>
            </w:r>
          </w:p>
          <w:p w14:paraId="685CBBC5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9C608A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5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2305E28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98FE13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1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C57D4B3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</w:tbl>
    <w:p w14:paraId="7B361144">
      <w:pPr>
        <w:pStyle w:val="30"/>
        <w:numPr>
          <w:ilvl w:val="0"/>
          <w:numId w:val="1"/>
        </w:numPr>
        <w:shd w:val="clear" w:color="auto" w:fill="D8D8D8" w:themeFill="background1" w:themeFillShade="D9"/>
        <w:bidi/>
        <w:spacing w:after="0" w:line="240" w:lineRule="auto"/>
        <w:ind w:left="360" w:hanging="360"/>
        <w:contextualSpacing/>
        <w:jc w:val="both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 xml:space="preserve">في دالة النطاق يبدأ العداد بالعد من </w:t>
      </w:r>
      <w:r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lang w:val="en-US" w:eastAsia="en-US" w:bidi="ar-SA"/>
          <w14:ligatures w14:val="none"/>
        </w:rPr>
        <w:t>0</w:t>
      </w: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 xml:space="preserve"> يزيد بمقدار </w:t>
      </w:r>
      <w:r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lang w:val="en-US" w:eastAsia="en-US" w:bidi="ar-SA"/>
          <w14:ligatures w14:val="none"/>
        </w:rPr>
        <w:t>1</w:t>
      </w: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rtl/>
          <w:lang w:val="en-US" w:eastAsia="en-US" w:bidi="ar-SA"/>
          <w14:ligatures w14:val="none"/>
        </w:rPr>
        <w:t xml:space="preserve"> وينتهي العد قبل الوصول إلى الرقم المحدد :</w:t>
      </w:r>
    </w:p>
    <w:tbl>
      <w:tblPr>
        <w:tblStyle w:val="12"/>
        <w:tblpPr w:leftFromText="180" w:rightFromText="180" w:vertAnchor="text" w:horzAnchor="margin" w:tblpXSpec="center" w:tblpY="152"/>
        <w:bidiVisual/>
        <w:tblW w:w="999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"/>
        <w:gridCol w:w="2331"/>
        <w:gridCol w:w="426"/>
        <w:gridCol w:w="1559"/>
        <w:gridCol w:w="425"/>
        <w:gridCol w:w="2546"/>
        <w:gridCol w:w="299"/>
        <w:gridCol w:w="1964"/>
      </w:tblGrid>
      <w:tr w14:paraId="403C96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334411">
            <w:pPr>
              <w:bidi/>
              <w:spacing w:after="0" w:line="240" w:lineRule="auto"/>
              <w:jc w:val="center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3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EC7039D">
            <w:pPr>
              <w:shd w:val="clear" w:color="auto" w:fill="FFFFFF" w:themeFill="background1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صح</w:t>
            </w:r>
          </w:p>
          <w:p w14:paraId="03E263CC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4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1B40B5">
            <w:pPr>
              <w:bidi/>
              <w:spacing w:after="0" w:line="240" w:lineRule="auto"/>
              <w:rPr>
                <w:rFonts w:ascii="Arial" w:hAnsi="Arial" w:eastAsia="Times New Roman" w:cs="Arial"/>
                <w:b/>
                <w:i/>
                <w:kern w:val="0"/>
                <w:sz w:val="24"/>
                <w:szCs w:val="24"/>
                <w:lang w:val="en-US" w:eastAsia="ar-SA" w:bidi="ar-SA"/>
                <w14:ligatures w14:val="none"/>
              </w:rPr>
            </w:pPr>
            <w:r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8E310C">
            <w:pPr>
              <w:shd w:val="clear" w:color="auto" w:fill="FFFFFF" w:themeFill="background1"/>
              <w:bidi/>
              <w:spacing w:after="0" w:line="240" w:lineRule="auto"/>
              <w:jc w:val="both"/>
              <w:rPr>
                <w:rFonts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ascii="Yakout Linotype Light" w:hAnsi="Yakout Linotype Light" w:eastAsia="Times New Roman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خطأ</w:t>
            </w:r>
          </w:p>
          <w:p w14:paraId="30FC9CA3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11D5AE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5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3F6474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2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FD93B9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1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191B64">
            <w:pPr>
              <w:bidi/>
              <w:spacing w:after="0" w:line="240" w:lineRule="auto"/>
              <w:rPr>
                <w:rFonts w:ascii="Yakout Linotype Light" w:hAnsi="Yakout Linotype Light" w:eastAsia="Times New Roman" w:cs="Yakout Linotype Light"/>
                <w:b w:val="0"/>
                <w:bCs/>
                <w:i/>
                <w:color w:val="32313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</w:tbl>
    <w:p w14:paraId="7791883D">
      <w:pPr>
        <w:bidi/>
        <w:spacing w:after="0" w:line="240" w:lineRule="auto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lang w:val="en-US" w:eastAsia="en-US" w:bidi="ar-SA"/>
          <w14:ligatures w14:val="none"/>
        </w:rPr>
      </w:pPr>
    </w:p>
    <w:p w14:paraId="53A9359C">
      <w:pPr>
        <w:bidi/>
        <w:spacing w:after="0" w:line="240" w:lineRule="auto"/>
        <w:jc w:val="center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52"/>
          <w:szCs w:val="52"/>
          <w:rtl/>
          <w:lang w:val="en-US" w:eastAsia="en-US" w:bidi="ar-SA"/>
          <w14:ligatures w14:val="none"/>
        </w:rPr>
      </w:pPr>
    </w:p>
    <w:p w14:paraId="2375854F">
      <w:pPr>
        <w:bidi/>
        <w:spacing w:after="0" w:line="240" w:lineRule="auto"/>
        <w:jc w:val="center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56"/>
          <w:szCs w:val="56"/>
          <w:u w:val="single"/>
          <w:lang w:val="en-US" w:eastAsia="en-US" w:bidi="ar-SA"/>
          <w14:ligatures w14:val="none"/>
        </w:rPr>
      </w:pPr>
      <w:r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56"/>
          <w:szCs w:val="56"/>
          <w:u w:val="single"/>
          <w:rtl/>
          <w:lang w:val="en-US" w:eastAsia="en-US" w:bidi="ar-SA"/>
          <w14:ligatures w14:val="none"/>
        </w:rPr>
        <w:t>تمنيا</w:t>
      </w:r>
      <w:r>
        <w:rPr>
          <w:rFonts w:hint="cs" w:ascii="Yakout Linotype Light" w:hAnsi="Yakout Linotype Light" w:eastAsia="Times New Roman" w:cs="Yakout Linotype Light"/>
          <w:b/>
          <w:bCs/>
          <w:i/>
          <w:color w:val="323130"/>
          <w:kern w:val="0"/>
          <w:sz w:val="56"/>
          <w:szCs w:val="56"/>
          <w:u w:val="single"/>
          <w:rtl/>
          <w:lang w:val="en-US" w:eastAsia="en-US" w:bidi="ar-SA"/>
          <w14:ligatures w14:val="none"/>
        </w:rPr>
        <w:t>تي</w:t>
      </w:r>
      <w:r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56"/>
          <w:szCs w:val="56"/>
          <w:u w:val="single"/>
          <w:rtl/>
          <w:lang w:val="en-US" w:eastAsia="en-US" w:bidi="ar-SA"/>
          <w14:ligatures w14:val="none"/>
        </w:rPr>
        <w:t xml:space="preserve"> لكم بالتوفيق</w:t>
      </w:r>
    </w:p>
    <w:p w14:paraId="2B62CCFA">
      <w:pPr>
        <w:bidi/>
        <w:spacing w:after="0" w:line="240" w:lineRule="auto"/>
        <w:rPr>
          <w:rFonts w:ascii="Yakout Linotype Light" w:hAnsi="Yakout Linotype Light" w:eastAsia="Times New Roman" w:cs="Yakout Linotype Light"/>
          <w:b/>
          <w:bCs/>
          <w:i/>
          <w:color w:val="323130"/>
          <w:kern w:val="0"/>
          <w:sz w:val="24"/>
          <w:szCs w:val="24"/>
          <w:lang w:val="en-US" w:eastAsia="en-US" w:bidi="ar-SA"/>
          <w14:ligatures w14:val="none"/>
        </w:rPr>
      </w:pPr>
    </w:p>
    <w:sectPr>
      <w:pgSz w:w="11906" w:h="16838"/>
      <w:pgMar w:top="709" w:right="707" w:bottom="426" w:left="709" w:header="708" w:footer="708" w:gutter="0"/>
      <w:pgBorders w:offsetFrom="page">
        <w:top w:val="single" w:color="auto" w:sz="12" w:space="24"/>
        <w:left w:val="single" w:color="auto" w:sz="12" w:space="24"/>
        <w:bottom w:val="single" w:color="auto" w:sz="12" w:space="24"/>
        <w:right w:val="single" w:color="auto" w:sz="12" w:space="24"/>
      </w:pgBorders>
      <w:pgNumType w:start="1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Brilliant Lettering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Brilliant Lettering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Brilliant Lettering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coType Naskh Variants">
    <w:panose1 w:val="02010400000000000000"/>
    <w:charset w:val="B2"/>
    <w:family w:val="auto"/>
    <w:pitch w:val="default"/>
    <w:sig w:usb0="00006000" w:usb1="80000000" w:usb2="00000008" w:usb3="00000000" w:csb0="00000040" w:csb1="00000000"/>
  </w:font>
  <w:font w:name="Harmattan">
    <w:altName w:val="Sylfaen"/>
    <w:panose1 w:val="01000503000000020003"/>
    <w:charset w:val="00"/>
    <w:family w:val="auto"/>
    <w:pitch w:val="default"/>
    <w:sig w:usb0="00000000" w:usb1="00000000" w:usb2="08000028" w:usb3="00000000" w:csb0="00000041" w:csb1="00000000"/>
  </w:font>
  <w:font w:name="Lalezar">
    <w:altName w:val="Brilliant Lettering"/>
    <w:panose1 w:val="00000500000000000000"/>
    <w:charset w:val="00"/>
    <w:family w:val="auto"/>
    <w:pitch w:val="default"/>
    <w:sig w:usb0="00000000" w:usb1="00000000" w:usb2="00000008" w:usb3="00000000" w:csb0="000001D3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+mn-ea">
    <w:altName w:val="Brilliant Lettering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icrosoft Sans Serif">
    <w:panose1 w:val="020B0604020202020204"/>
    <w:charset w:val="00"/>
    <w:family w:val="swiss"/>
    <w:pitch w:val="default"/>
    <w:sig w:usb0="E5002EFF" w:usb1="C000605B" w:usb2="00000029" w:usb3="00000000" w:csb0="200101FF" w:csb1="20280000"/>
  </w:font>
  <w:font w:name="Simplified Arabic">
    <w:panose1 w:val="02020603050405020304"/>
    <w:charset w:val="00"/>
    <w:family w:val="roman"/>
    <w:pitch w:val="default"/>
    <w:sig w:usb0="00002003" w:usb1="80000000" w:usb2="00000008" w:usb3="00000000" w:csb0="00000041" w:csb1="20080000"/>
  </w:font>
  <w:font w:name="Mudir MT">
    <w:panose1 w:val="00000000000000000000"/>
    <w:charset w:val="B2"/>
    <w:family w:val="auto"/>
    <w:pitch w:val="default"/>
    <w:sig w:usb0="00000000" w:usb1="00000000" w:usb2="00000000" w:usb3="00000000" w:csb0="00000000" w:csb1="00000000"/>
  </w:font>
  <w:font w:name="Tempus Sans ITC">
    <w:panose1 w:val="04020404030D07020202"/>
    <w:charset w:val="00"/>
    <w:family w:val="decorative"/>
    <w:pitch w:val="default"/>
    <w:sig w:usb0="00000003" w:usb1="00000000" w:usb2="00000000" w:usb3="00000000" w:csb0="20000001" w:csb1="00000000"/>
  </w:font>
  <w:font w:name="PT Bold Broken">
    <w:panose1 w:val="02010400000000000000"/>
    <w:charset w:val="B2"/>
    <w:family w:val="auto"/>
    <w:pitch w:val="default"/>
    <w:sig w:usb0="00006000" w:usb1="80000000" w:usb2="00000008" w:usb3="00000000" w:csb0="00000040" w:csb1="00000000"/>
  </w:font>
  <w:font w:name="Yakout Linotype Light">
    <w:altName w:val="Arial"/>
    <w:panose1 w:val="00000000000000000000"/>
    <w:charset w:val="00"/>
    <w:family w:val="swiss"/>
    <w:pitch w:val="default"/>
    <w:sig w:usb0="00000000" w:usb1="00000000" w:usb2="00000008" w:usb3="00000000" w:csb0="00000041" w:csb1="00000000"/>
  </w:font>
  <w:font w:name="Brilliant Lettering">
    <w:panose1 w:val="02000600000000000000"/>
    <w:charset w:val="00"/>
    <w:family w:val="auto"/>
    <w:pitch w:val="default"/>
    <w:sig w:usb0="00000007" w:usb1="10000000" w:usb2="00000000" w:usb3="00000000" w:csb0="00000093" w:csb1="0000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ldhabi">
    <w:panose1 w:val="01000000000000000000"/>
    <w:charset w:val="00"/>
    <w:family w:val="auto"/>
    <w:pitch w:val="default"/>
    <w:sig w:usb0="80002007" w:usb1="80000000" w:usb2="00000008" w:usb3="00000000" w:csb0="00000041" w:csb1="200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7601BF"/>
    <w:multiLevelType w:val="multilevel"/>
    <w:tmpl w:val="037601BF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222" w:hanging="360"/>
      </w:pPr>
    </w:lvl>
    <w:lvl w:ilvl="2" w:tentative="0">
      <w:start w:val="1"/>
      <w:numFmt w:val="lowerRoman"/>
      <w:lvlText w:val="%3."/>
      <w:lvlJc w:val="right"/>
      <w:pPr>
        <w:ind w:left="1942" w:hanging="180"/>
      </w:pPr>
    </w:lvl>
    <w:lvl w:ilvl="3" w:tentative="0">
      <w:start w:val="1"/>
      <w:numFmt w:val="decimal"/>
      <w:lvlText w:val="%4."/>
      <w:lvlJc w:val="left"/>
      <w:pPr>
        <w:ind w:left="2662" w:hanging="360"/>
      </w:pPr>
    </w:lvl>
    <w:lvl w:ilvl="4" w:tentative="0">
      <w:start w:val="1"/>
      <w:numFmt w:val="lowerLetter"/>
      <w:lvlText w:val="%5."/>
      <w:lvlJc w:val="left"/>
      <w:pPr>
        <w:ind w:left="3382" w:hanging="360"/>
      </w:pPr>
    </w:lvl>
    <w:lvl w:ilvl="5" w:tentative="0">
      <w:start w:val="1"/>
      <w:numFmt w:val="lowerRoman"/>
      <w:lvlText w:val="%6."/>
      <w:lvlJc w:val="right"/>
      <w:pPr>
        <w:ind w:left="4102" w:hanging="180"/>
      </w:pPr>
    </w:lvl>
    <w:lvl w:ilvl="6" w:tentative="0">
      <w:start w:val="1"/>
      <w:numFmt w:val="decimal"/>
      <w:lvlText w:val="%7."/>
      <w:lvlJc w:val="left"/>
      <w:pPr>
        <w:ind w:left="4822" w:hanging="360"/>
      </w:pPr>
    </w:lvl>
    <w:lvl w:ilvl="7" w:tentative="0">
      <w:start w:val="1"/>
      <w:numFmt w:val="lowerLetter"/>
      <w:lvlText w:val="%8."/>
      <w:lvlJc w:val="left"/>
      <w:pPr>
        <w:ind w:left="5542" w:hanging="360"/>
      </w:pPr>
    </w:lvl>
    <w:lvl w:ilvl="8" w:tentative="0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55A"/>
    <w:rsid w:val="00000F32"/>
    <w:rsid w:val="00002769"/>
    <w:rsid w:val="00021DD5"/>
    <w:rsid w:val="00042C07"/>
    <w:rsid w:val="00095DC5"/>
    <w:rsid w:val="000B42AC"/>
    <w:rsid w:val="000C4944"/>
    <w:rsid w:val="000C5E49"/>
    <w:rsid w:val="000D2F95"/>
    <w:rsid w:val="000E4459"/>
    <w:rsid w:val="001012F8"/>
    <w:rsid w:val="0010722E"/>
    <w:rsid w:val="00122831"/>
    <w:rsid w:val="00132D17"/>
    <w:rsid w:val="0014089D"/>
    <w:rsid w:val="001A586D"/>
    <w:rsid w:val="001E3EA8"/>
    <w:rsid w:val="002071BC"/>
    <w:rsid w:val="002100FC"/>
    <w:rsid w:val="00220459"/>
    <w:rsid w:val="00294509"/>
    <w:rsid w:val="002C6736"/>
    <w:rsid w:val="002D64EA"/>
    <w:rsid w:val="003209A4"/>
    <w:rsid w:val="00330513"/>
    <w:rsid w:val="003629A4"/>
    <w:rsid w:val="003873ED"/>
    <w:rsid w:val="003921C5"/>
    <w:rsid w:val="003D5EFA"/>
    <w:rsid w:val="00457364"/>
    <w:rsid w:val="00466249"/>
    <w:rsid w:val="00480E53"/>
    <w:rsid w:val="00485043"/>
    <w:rsid w:val="004B2639"/>
    <w:rsid w:val="004E66C3"/>
    <w:rsid w:val="004F7C4F"/>
    <w:rsid w:val="00543EB8"/>
    <w:rsid w:val="00545A45"/>
    <w:rsid w:val="00550126"/>
    <w:rsid w:val="00570AC4"/>
    <w:rsid w:val="005D319C"/>
    <w:rsid w:val="005E0ABD"/>
    <w:rsid w:val="0060469A"/>
    <w:rsid w:val="00612092"/>
    <w:rsid w:val="00612CD1"/>
    <w:rsid w:val="00632266"/>
    <w:rsid w:val="00633B4E"/>
    <w:rsid w:val="006572EA"/>
    <w:rsid w:val="00681BBC"/>
    <w:rsid w:val="00696FD7"/>
    <w:rsid w:val="006A2655"/>
    <w:rsid w:val="006B2F7D"/>
    <w:rsid w:val="006B5A73"/>
    <w:rsid w:val="006D291A"/>
    <w:rsid w:val="006E15FD"/>
    <w:rsid w:val="006E1A08"/>
    <w:rsid w:val="006F0C89"/>
    <w:rsid w:val="007026C7"/>
    <w:rsid w:val="0070772E"/>
    <w:rsid w:val="00711858"/>
    <w:rsid w:val="00714746"/>
    <w:rsid w:val="00726B75"/>
    <w:rsid w:val="00743B67"/>
    <w:rsid w:val="00745659"/>
    <w:rsid w:val="007541BC"/>
    <w:rsid w:val="00755C06"/>
    <w:rsid w:val="00770330"/>
    <w:rsid w:val="007819EF"/>
    <w:rsid w:val="007E4A75"/>
    <w:rsid w:val="00805D5B"/>
    <w:rsid w:val="0083152D"/>
    <w:rsid w:val="00870941"/>
    <w:rsid w:val="00884B70"/>
    <w:rsid w:val="008A2136"/>
    <w:rsid w:val="008A57D0"/>
    <w:rsid w:val="008A714D"/>
    <w:rsid w:val="0090793F"/>
    <w:rsid w:val="00910591"/>
    <w:rsid w:val="0092730A"/>
    <w:rsid w:val="009359D0"/>
    <w:rsid w:val="00955C3E"/>
    <w:rsid w:val="0096429F"/>
    <w:rsid w:val="00964D2C"/>
    <w:rsid w:val="0097111C"/>
    <w:rsid w:val="00986A76"/>
    <w:rsid w:val="009A7B81"/>
    <w:rsid w:val="009E5503"/>
    <w:rsid w:val="009F3285"/>
    <w:rsid w:val="00A07DAA"/>
    <w:rsid w:val="00A24BEB"/>
    <w:rsid w:val="00A660CB"/>
    <w:rsid w:val="00A81C46"/>
    <w:rsid w:val="00AC74B4"/>
    <w:rsid w:val="00AD0430"/>
    <w:rsid w:val="00AD2B50"/>
    <w:rsid w:val="00AF3551"/>
    <w:rsid w:val="00B018C4"/>
    <w:rsid w:val="00B15B05"/>
    <w:rsid w:val="00B17530"/>
    <w:rsid w:val="00B17A42"/>
    <w:rsid w:val="00B250B6"/>
    <w:rsid w:val="00B27946"/>
    <w:rsid w:val="00B3315A"/>
    <w:rsid w:val="00B415E7"/>
    <w:rsid w:val="00B6660B"/>
    <w:rsid w:val="00B8255A"/>
    <w:rsid w:val="00BA160C"/>
    <w:rsid w:val="00BA76DF"/>
    <w:rsid w:val="00BB098C"/>
    <w:rsid w:val="00BC69BD"/>
    <w:rsid w:val="00C00675"/>
    <w:rsid w:val="00C2349D"/>
    <w:rsid w:val="00C27E90"/>
    <w:rsid w:val="00C30B3B"/>
    <w:rsid w:val="00C45A56"/>
    <w:rsid w:val="00C4773E"/>
    <w:rsid w:val="00C54FE9"/>
    <w:rsid w:val="00C86359"/>
    <w:rsid w:val="00C90723"/>
    <w:rsid w:val="00C94727"/>
    <w:rsid w:val="00C97DC8"/>
    <w:rsid w:val="00CD0647"/>
    <w:rsid w:val="00CD23A5"/>
    <w:rsid w:val="00CF69C0"/>
    <w:rsid w:val="00D143A0"/>
    <w:rsid w:val="00D233C3"/>
    <w:rsid w:val="00D24997"/>
    <w:rsid w:val="00D2609F"/>
    <w:rsid w:val="00D432C7"/>
    <w:rsid w:val="00D500B7"/>
    <w:rsid w:val="00D5416B"/>
    <w:rsid w:val="00D76FAA"/>
    <w:rsid w:val="00D857F6"/>
    <w:rsid w:val="00DD4861"/>
    <w:rsid w:val="00E02FED"/>
    <w:rsid w:val="00E04B0A"/>
    <w:rsid w:val="00E070B2"/>
    <w:rsid w:val="00E10DED"/>
    <w:rsid w:val="00E33DD4"/>
    <w:rsid w:val="00E6058B"/>
    <w:rsid w:val="00E6273C"/>
    <w:rsid w:val="00E720AF"/>
    <w:rsid w:val="00EA7DD0"/>
    <w:rsid w:val="00EC4518"/>
    <w:rsid w:val="00EE21E5"/>
    <w:rsid w:val="00EF481C"/>
    <w:rsid w:val="00F67F94"/>
    <w:rsid w:val="00FA6C4C"/>
    <w:rsid w:val="00FB3C4D"/>
    <w:rsid w:val="00FF3165"/>
    <w:rsid w:val="72785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rmal (Web)"/>
    <w:basedOn w:val="1"/>
    <w:unhideWhenUsed/>
    <w:uiPriority w:val="99"/>
    <w:pPr>
      <w:bidi w:val="0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paragraph" w:styleId="14">
    <w:name w:val="Subtitle"/>
    <w:basedOn w:val="1"/>
    <w:next w:val="1"/>
    <w:link w:val="27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5">
    <w:name w:val="Table Grid"/>
    <w:basedOn w:val="12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6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العنوان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عنوان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عنوان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0">
    <w:name w:val="عنوان 4 Char"/>
    <w:basedOn w:val="11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1">
    <w:name w:val="عنوان 5 Char"/>
    <w:basedOn w:val="11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2">
    <w:name w:val="عنوان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عنوان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عنوان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عنوان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العنوان Char"/>
    <w:basedOn w:val="11"/>
    <w:link w:val="1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عنوان فرعي Char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اقتباس Char"/>
    <w:basedOn w:val="11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اقتباس مكثف Char"/>
    <w:basedOn w:val="11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table" w:customStyle="1" w:styleId="35">
    <w:name w:val="Plain Table 4"/>
    <w:basedOn w:val="12"/>
    <w:uiPriority w:val="44"/>
    <w:pPr>
      <w:spacing w:after="0" w:line="240" w:lineRule="auto"/>
    </w:p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paragraph" w:customStyle="1" w:styleId="36">
    <w:name w:val="عنوان 1"/>
    <w:basedOn w:val="1"/>
    <w:next w:val="1"/>
    <w:link w:val="37"/>
    <w:qFormat/>
    <w:uiPriority w:val="0"/>
    <w:pPr>
      <w:keepNext/>
      <w:spacing w:after="0" w:line="240" w:lineRule="auto"/>
      <w:jc w:val="center"/>
      <w:outlineLvl w:val="0"/>
    </w:pPr>
    <w:rPr>
      <w:rFonts w:ascii="Times New Roman" w:hAnsi="Times New Roman" w:eastAsia="Times New Roman" w:cs="Times New Roman"/>
      <w:b/>
      <w:bCs/>
      <w:i/>
      <w:kern w:val="0"/>
      <w:sz w:val="28"/>
      <w:szCs w:val="28"/>
      <w:lang w:val="zh-CN" w:eastAsia="ar-SA"/>
      <w14:ligatures w14:val="none"/>
    </w:rPr>
  </w:style>
  <w:style w:type="character" w:customStyle="1" w:styleId="37">
    <w:name w:val="عنوان 1 Char"/>
    <w:link w:val="36"/>
    <w:uiPriority w:val="0"/>
    <w:rPr>
      <w:rFonts w:ascii="Times New Roman" w:hAnsi="Times New Roman" w:eastAsia="Times New Roman" w:cs="DecoType Naskh Variants"/>
      <w:b/>
      <w:bCs/>
      <w:i/>
      <w:kern w:val="0"/>
      <w:sz w:val="28"/>
      <w:szCs w:val="28"/>
      <w:lang w:eastAsia="ar-SA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sv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266</Words>
  <Characters>1517</Characters>
  <Lines>12</Lines>
  <Paragraphs>3</Paragraphs>
  <TotalTime>1</TotalTime>
  <ScaleCrop>false</ScaleCrop>
  <LinksUpToDate>false</LinksUpToDate>
  <CharactersWithSpaces>1780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2025-12-02T21:03:00Z</dcterms:created>
  <dc:creator>عبير بنت الغريب</dc:creator>
  <cp:lastModifiedBy>Fatin Kassar</cp:lastModifiedBy>
  <dcterms:modified xsi:type="dcterms:W3CDTF">2026-09-12T11:27:27Z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F048B6B3A2A54C528E99A0E2923934C9_12</vt:lpwstr>
  </property>
</Properties>
</file>