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CF91C">
      <w:pPr>
        <w:rPr>
          <w:rtl/>
        </w:rPr>
      </w:pPr>
    </w:p>
    <w:p w14:paraId="25449064">
      <w:pPr>
        <w:spacing w:after="0"/>
        <w:jc w:val="center"/>
        <w:rPr>
          <w:b/>
          <w:bCs/>
          <w:sz w:val="28"/>
          <w:szCs w:val="28"/>
          <w:rtl/>
        </w:rPr>
      </w:pPr>
    </w:p>
    <w:p w14:paraId="7FEC55BF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اختبار الدراسات الإسلامية  ( تكويني 2)  الفصل الدراسي الثاني  لعام  </w:t>
      </w:r>
      <w:bookmarkStart w:id="2" w:name="_GoBack"/>
      <w:bookmarkEnd w:id="2"/>
      <w:r>
        <w:rPr>
          <w:rFonts w:hint="cs"/>
          <w:b/>
          <w:bCs/>
          <w:sz w:val="28"/>
          <w:szCs w:val="28"/>
          <w:rtl/>
        </w:rPr>
        <w:t xml:space="preserve">هـ  </w:t>
      </w:r>
    </w:p>
    <w:p w14:paraId="5DC9B9BD">
      <w:pPr>
        <w:spacing w:after="0"/>
        <w:jc w:val="center"/>
        <w:rPr>
          <w:b/>
          <w:bCs/>
          <w:sz w:val="28"/>
          <w:szCs w:val="28"/>
          <w:rtl/>
        </w:rPr>
      </w:pPr>
    </w:p>
    <w:tbl>
      <w:tblPr>
        <w:tblStyle w:val="9"/>
        <w:tblpPr w:leftFromText="180" w:rightFromText="180" w:vertAnchor="text" w:horzAnchor="margin" w:tblpY="17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3"/>
        <w:gridCol w:w="2633"/>
      </w:tblGrid>
      <w:tr w14:paraId="41F83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3" w:type="dxa"/>
          </w:tcPr>
          <w:p w14:paraId="0EC43B9B">
            <w:pPr>
              <w:spacing w:after="0" w:line="240" w:lineRule="auto"/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اسم الطالبة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192F6C72">
            <w:pPr>
              <w:spacing w:after="0" w:line="240" w:lineRule="auto"/>
              <w:rPr>
                <w:sz w:val="16"/>
                <w:szCs w:val="16"/>
                <w:rtl/>
              </w:rPr>
            </w:pPr>
          </w:p>
        </w:tc>
        <w:tc>
          <w:tcPr>
            <w:tcW w:w="2633" w:type="dxa"/>
          </w:tcPr>
          <w:p w14:paraId="5E4AB2F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الصف : سادس .</w:t>
            </w:r>
          </w:p>
          <w:p w14:paraId="4B6021A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C5308D8">
      <w:pPr>
        <w:rPr>
          <w:rtl/>
        </w:rPr>
      </w:pPr>
    </w:p>
    <w:tbl>
      <w:tblPr>
        <w:tblStyle w:val="9"/>
        <w:tblpPr w:leftFromText="180" w:rightFromText="180" w:horzAnchor="margin" w:tblpXSpec="center" w:tblpY="30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2833"/>
        <w:gridCol w:w="2404"/>
      </w:tblGrid>
      <w:tr w14:paraId="638E3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53E836EB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3" w:type="dxa"/>
          </w:tcPr>
          <w:p w14:paraId="0E8FCA90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04" w:type="dxa"/>
          </w:tcPr>
          <w:p w14:paraId="3D5AAD1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المادة : الدراسات الإسلامية</w:t>
            </w:r>
          </w:p>
          <w:p w14:paraId="5AAEF65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سادس </w:t>
            </w:r>
          </w:p>
          <w:p w14:paraId="052E31A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58342577">
            <w:pPr>
              <w:spacing w:after="0" w:line="240" w:lineRule="auto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7A5E20F2">
      <w:pPr>
        <w:tabs>
          <w:tab w:val="left" w:pos="2966"/>
        </w:tabs>
      </w:pPr>
    </w:p>
    <w:tbl>
      <w:tblPr>
        <w:tblStyle w:val="12"/>
        <w:bidiVisual/>
        <w:tblW w:w="9428" w:type="dxa"/>
        <w:tblInd w:w="377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2862"/>
        <w:gridCol w:w="106"/>
        <w:gridCol w:w="4208"/>
      </w:tblGrid>
      <w:tr w14:paraId="4E81E5D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40FAA293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bookmarkStart w:id="0" w:name="_Hlk102287674"/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السؤال الأول: /  أختاري الإجابة الصحيحة  فيما يلي بوضع دائرة حولها ؟ </w:t>
            </w:r>
          </w:p>
          <w:p w14:paraId="2DB687BB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</w:p>
        </w:tc>
      </w:tr>
      <w:tr w14:paraId="7F75FFA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685AD3A3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1- </w:t>
            </w:r>
            <w:r>
              <w:rPr>
                <w:b/>
                <w:bCs/>
                <w:sz w:val="30"/>
                <w:szCs w:val="30"/>
                <w:rtl/>
              </w:rPr>
              <w:t xml:space="preserve"> قال تعالى ( وَمَا آتَاكُمُ الرَّسُولُ فَخُذُوهُ وَمَا نَهَاكُمْ عَنْهُ فَانْتَهُوا) دلت الآية على حق من حقوق النبي صلى الله عليه وسلم هو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14:paraId="3F12479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252" w:type="dxa"/>
          </w:tcPr>
          <w:p w14:paraId="6CDDE25D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</w:rPr>
              <w:t>الإيمان بأنه خاتم النبيين</w:t>
            </w:r>
          </w:p>
        </w:tc>
        <w:tc>
          <w:tcPr>
            <w:tcW w:w="2968" w:type="dxa"/>
            <w:gridSpan w:val="2"/>
          </w:tcPr>
          <w:p w14:paraId="17420040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الصلاة والسلام عليه </w:t>
            </w:r>
          </w:p>
        </w:tc>
        <w:tc>
          <w:tcPr>
            <w:tcW w:w="4208" w:type="dxa"/>
          </w:tcPr>
          <w:p w14:paraId="5A105178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>
              <w:rPr>
                <w:b/>
                <w:bCs/>
                <w:sz w:val="30"/>
                <w:szCs w:val="30"/>
                <w:rtl/>
              </w:rPr>
              <w:t>طاعته فيما أمر وأجتناب عن مانهى عنه وزجر</w:t>
            </w:r>
          </w:p>
        </w:tc>
      </w:tr>
      <w:tr w14:paraId="4B02337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9428" w:type="dxa"/>
            <w:gridSpan w:val="4"/>
          </w:tcPr>
          <w:p w14:paraId="3B51C513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2- </w:t>
            </w:r>
            <w:r>
              <w:rPr>
                <w:b/>
                <w:bCs/>
                <w:sz w:val="30"/>
                <w:szCs w:val="30"/>
                <w:rtl/>
              </w:rPr>
              <w:t xml:space="preserve">عقيدة أهل السنة والجماعة في آل بيت رسول الله صلى الله عليه وسلم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14:paraId="4ED87FB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252" w:type="dxa"/>
          </w:tcPr>
          <w:p w14:paraId="2E7DDDC3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 – عدم وإكرامهم</w:t>
            </w:r>
          </w:p>
        </w:tc>
        <w:tc>
          <w:tcPr>
            <w:tcW w:w="2968" w:type="dxa"/>
            <w:gridSpan w:val="2"/>
          </w:tcPr>
          <w:p w14:paraId="2DB140C8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>
              <w:rPr>
                <w:b/>
                <w:bCs/>
                <w:sz w:val="30"/>
                <w:szCs w:val="30"/>
                <w:rtl/>
              </w:rPr>
              <w:t xml:space="preserve">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محبتهم و إكرامهم</w:t>
            </w:r>
          </w:p>
        </w:tc>
        <w:tc>
          <w:tcPr>
            <w:tcW w:w="4208" w:type="dxa"/>
          </w:tcPr>
          <w:p w14:paraId="040F0251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b/>
                <w:bCs/>
                <w:sz w:val="30"/>
                <w:szCs w:val="30"/>
                <w:rtl/>
              </w:rPr>
              <w:t>الغلو فيهم ورفعهم فوق منزلتهم</w:t>
            </w:r>
          </w:p>
        </w:tc>
      </w:tr>
      <w:tr w14:paraId="1B35244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62A97D34">
            <w:pPr>
              <w:spacing w:after="0"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>
              <w:rPr>
                <w:b/>
                <w:bCs/>
                <w:sz w:val="30"/>
                <w:szCs w:val="30"/>
                <w:rtl/>
              </w:rPr>
              <w:t xml:space="preserve">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</w:t>
            </w:r>
            <w:r>
              <w:rPr>
                <w:b/>
                <w:bCs/>
                <w:sz w:val="30"/>
                <w:szCs w:val="30"/>
                <w:rtl/>
              </w:rPr>
              <w:t xml:space="preserve">من فضائل خديجة بنت خويلد رضي الله عنها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14:paraId="1727FB8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252" w:type="dxa"/>
          </w:tcPr>
          <w:p w14:paraId="60BDC9AD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أكثر الصحابة علما وفقها </w:t>
            </w:r>
          </w:p>
        </w:tc>
        <w:tc>
          <w:tcPr>
            <w:tcW w:w="2968" w:type="dxa"/>
            <w:gridSpan w:val="2"/>
          </w:tcPr>
          <w:p w14:paraId="6BEEE4C9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color w:val="000000" w:themeColor="text1"/>
                <w:sz w:val="30"/>
                <w:szCs w:val="30"/>
                <w:rtl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fldChar w:fldCharType="begin"/>
            </w:r>
            <w:r>
              <w:instrText xml:space="preserve"> HYPERLINK "https://t.me/madty6t" </w:instrText>
            </w:r>
            <w:r>
              <w:fldChar w:fldCharType="separate"/>
            </w:r>
            <w:r>
              <w:rPr>
                <w:rStyle w:val="8"/>
                <w:rFonts w:hint="cs"/>
                <w:b/>
                <w:bCs/>
                <w:color w:val="000000" w:themeColor="text1"/>
                <w:sz w:val="30"/>
                <w:szCs w:val="30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كانت كثيرة الصيام</w:t>
            </w:r>
            <w:r>
              <w:rPr>
                <w:rStyle w:val="8"/>
                <w:rFonts w:hint="cs"/>
                <w:b/>
                <w:bCs/>
                <w:color w:val="000000" w:themeColor="text1"/>
                <w:sz w:val="30"/>
                <w:szCs w:val="30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والقيام </w:t>
            </w:r>
          </w:p>
        </w:tc>
        <w:tc>
          <w:tcPr>
            <w:tcW w:w="4208" w:type="dxa"/>
          </w:tcPr>
          <w:p w14:paraId="46CBE549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b/>
                <w:bCs/>
                <w:sz w:val="30"/>
                <w:szCs w:val="30"/>
                <w:rtl/>
              </w:rPr>
              <w:t xml:space="preserve">أول زوجات النبي صلى الله عليه وسلم    </w:t>
            </w:r>
          </w:p>
        </w:tc>
      </w:tr>
      <w:tr w14:paraId="3AFCA7E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73E889D5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>4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–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من فضائل زوجات النبي صلى الله عليه وسلم التي تضمنتها الآية الكريمة:" وأزواجه أمهاتهم"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  <w:r>
              <w:rPr>
                <w:rFonts w:hint="cs"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14:paraId="4B3724B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2252" w:type="dxa"/>
          </w:tcPr>
          <w:p w14:paraId="09C1A4E2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تلاوة الآيات في بيوتهن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</w:t>
            </w:r>
          </w:p>
        </w:tc>
        <w:tc>
          <w:tcPr>
            <w:tcW w:w="2862" w:type="dxa"/>
          </w:tcPr>
          <w:p w14:paraId="64DF176A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- 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شرفهن وعلو منزلتهن</w:t>
            </w:r>
          </w:p>
        </w:tc>
        <w:tc>
          <w:tcPr>
            <w:tcW w:w="4314" w:type="dxa"/>
            <w:gridSpan w:val="2"/>
          </w:tcPr>
          <w:p w14:paraId="5D9228E1">
            <w:pPr>
              <w:spacing w:after="0"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-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أنهن أمهات المؤمنين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14:paraId="3A6187C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1D89612C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>
              <w:rPr>
                <w:b/>
                <w:bCs/>
                <w:sz w:val="30"/>
                <w:szCs w:val="30"/>
                <w:rtl/>
              </w:rPr>
              <w:t xml:space="preserve">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</w:rPr>
              <w:t xml:space="preserve"> حفظ الصحابة عندها المصحف حينما جمعوه بعد موت أبيها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14:paraId="25F49EC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2252" w:type="dxa"/>
          </w:tcPr>
          <w:p w14:paraId="4AA309B4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أ 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حفصة بنت عمر</w:t>
            </w:r>
          </w:p>
        </w:tc>
        <w:tc>
          <w:tcPr>
            <w:tcW w:w="2968" w:type="dxa"/>
            <w:gridSpan w:val="2"/>
          </w:tcPr>
          <w:p w14:paraId="6BB81681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- سودة بنت زمعة</w:t>
            </w:r>
            <w:r>
              <w:rPr>
                <w:b/>
                <w:bCs/>
                <w:sz w:val="30"/>
                <w:szCs w:val="30"/>
                <w:rtl/>
              </w:rPr>
              <w:t xml:space="preserve">     </w:t>
            </w:r>
          </w:p>
        </w:tc>
        <w:tc>
          <w:tcPr>
            <w:tcW w:w="4208" w:type="dxa"/>
          </w:tcPr>
          <w:p w14:paraId="10444415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 زينب  </w:t>
            </w:r>
            <w:r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</w:tr>
      <w:tr w14:paraId="2612E4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347C77F6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>
              <w:rPr>
                <w:b/>
                <w:bCs/>
                <w:sz w:val="30"/>
                <w:szCs w:val="30"/>
                <w:rtl/>
              </w:rPr>
              <w:t>- ‏الذي لحق بالنبي صلى الله عليه وسلم وأبو بكر رضي الله عنه أثناء الهجرة هو</w:t>
            </w:r>
          </w:p>
        </w:tc>
      </w:tr>
      <w:tr w14:paraId="5D82E45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252" w:type="dxa"/>
          </w:tcPr>
          <w:p w14:paraId="3DCC04FB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– زيد بن حارثة</w:t>
            </w:r>
          </w:p>
        </w:tc>
        <w:tc>
          <w:tcPr>
            <w:tcW w:w="2968" w:type="dxa"/>
            <w:gridSpan w:val="2"/>
          </w:tcPr>
          <w:p w14:paraId="56E7E9D3">
            <w:pPr>
              <w:spacing w:after="0" w:line="259" w:lineRule="auto"/>
              <w:rPr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سراقة بن مالك </w:t>
            </w:r>
          </w:p>
        </w:tc>
        <w:tc>
          <w:tcPr>
            <w:tcW w:w="4208" w:type="dxa"/>
          </w:tcPr>
          <w:p w14:paraId="1A0218EC">
            <w:pPr>
              <w:spacing w:after="0"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معاوية بن سفيان </w:t>
            </w:r>
          </w:p>
        </w:tc>
      </w:tr>
      <w:tr w14:paraId="6CED22B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9428" w:type="dxa"/>
            <w:gridSpan w:val="4"/>
          </w:tcPr>
          <w:p w14:paraId="017E7F7A">
            <w:pPr>
              <w:spacing w:after="0" w:line="240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7- </w:t>
            </w:r>
            <w:r>
              <w:rPr>
                <w:rFonts w:cs="Arial"/>
                <w:b/>
                <w:bCs/>
                <w:sz w:val="30"/>
                <w:szCs w:val="30"/>
                <w:rtl/>
              </w:rPr>
              <w:t>الصحابي الذي رافق النبي صلى الله عليه وسلم في الهجرة هو</w:t>
            </w: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>.</w:t>
            </w:r>
            <w:r>
              <w:rPr>
                <w:rFonts w:cs="Arial"/>
                <w:b/>
                <w:bCs/>
                <w:sz w:val="30"/>
                <w:szCs w:val="30"/>
              </w:rPr>
              <w:t xml:space="preserve">  </w:t>
            </w:r>
          </w:p>
        </w:tc>
      </w:tr>
      <w:tr w14:paraId="03D5F99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252" w:type="dxa"/>
          </w:tcPr>
          <w:p w14:paraId="6058C30E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أ-عثمان بن عفان</w:t>
            </w:r>
          </w:p>
        </w:tc>
        <w:tc>
          <w:tcPr>
            <w:tcW w:w="2968" w:type="dxa"/>
            <w:gridSpan w:val="2"/>
          </w:tcPr>
          <w:p w14:paraId="483FE4E6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 xml:space="preserve">  علي بن أبي طالب </w:t>
            </w:r>
          </w:p>
        </w:tc>
        <w:tc>
          <w:tcPr>
            <w:tcW w:w="4208" w:type="dxa"/>
          </w:tcPr>
          <w:p w14:paraId="563D2C36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 w:cs="Arial"/>
                <w:b/>
                <w:bCs/>
                <w:sz w:val="30"/>
                <w:szCs w:val="30"/>
                <w:rtl/>
              </w:rPr>
              <w:t>جـ -  أبو بكر الصديق</w:t>
            </w:r>
          </w:p>
        </w:tc>
      </w:tr>
      <w:tr w14:paraId="676D87F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9428" w:type="dxa"/>
            <w:gridSpan w:val="4"/>
          </w:tcPr>
          <w:p w14:paraId="3EA731FB">
            <w:pPr>
              <w:spacing w:after="0"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</w:p>
          <w:p w14:paraId="549807BC">
            <w:pPr>
              <w:spacing w:after="0"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8- </w:t>
            </w:r>
            <w:r>
              <w:rPr>
                <w:b/>
                <w:bCs/>
                <w:sz w:val="32"/>
                <w:szCs w:val="32"/>
                <w:rtl/>
                <w:lang w:bidi="ar-EG"/>
              </w:rPr>
              <w:t>‏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sz w:val="32"/>
                <w:szCs w:val="32"/>
                <w:rtl/>
              </w:rPr>
              <w:t>معنى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sz w:val="32"/>
                <w:szCs w:val="32"/>
                <w:rtl/>
              </w:rPr>
              <w:t xml:space="preserve"> احفظ الله يحفظك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.</w:t>
            </w:r>
          </w:p>
        </w:tc>
      </w:tr>
      <w:tr w14:paraId="7B691E1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252" w:type="dxa"/>
          </w:tcPr>
          <w:p w14:paraId="70070D29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أ- </w:t>
            </w:r>
            <w:r>
              <w:rPr>
                <w:b/>
                <w:bCs/>
                <w:sz w:val="32"/>
                <w:szCs w:val="32"/>
                <w:rtl/>
              </w:rPr>
              <w:t>اعرف أوامره ونواهيه</w:t>
            </w:r>
          </w:p>
        </w:tc>
        <w:tc>
          <w:tcPr>
            <w:tcW w:w="2968" w:type="dxa"/>
            <w:gridSpan w:val="2"/>
          </w:tcPr>
          <w:p w14:paraId="5990E1B1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ب- </w:t>
            </w:r>
            <w:r>
              <w:rPr>
                <w:b/>
                <w:bCs/>
                <w:sz w:val="32"/>
                <w:szCs w:val="32"/>
                <w:rtl/>
              </w:rPr>
              <w:t>احفظ الأذكار عن ظهر قلب</w:t>
            </w:r>
          </w:p>
        </w:tc>
        <w:tc>
          <w:tcPr>
            <w:tcW w:w="4208" w:type="dxa"/>
          </w:tcPr>
          <w:p w14:paraId="23103ACE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جـ -  </w:t>
            </w:r>
            <w:r>
              <w:rPr>
                <w:b/>
                <w:bCs/>
                <w:sz w:val="32"/>
                <w:szCs w:val="32"/>
                <w:rtl/>
              </w:rPr>
              <w:t>ابتعد عن الكذب والغش</w:t>
            </w:r>
          </w:p>
          <w:p w14:paraId="262F30A0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</w:p>
        </w:tc>
      </w:tr>
      <w:tr w14:paraId="720A621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428" w:type="dxa"/>
            <w:gridSpan w:val="4"/>
          </w:tcPr>
          <w:p w14:paraId="7CA343F2">
            <w:pPr>
              <w:spacing w:after="0" w:line="240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9- </w:t>
            </w:r>
            <w:r>
              <w:rPr>
                <w:b/>
                <w:bCs/>
                <w:sz w:val="30"/>
                <w:szCs w:val="30"/>
                <w:rtl/>
              </w:rPr>
              <w:t xml:space="preserve">‏حكم محبة النبي صلى الله عليه وسلم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  <w:p w14:paraId="0AB58DB7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</w:p>
        </w:tc>
      </w:tr>
      <w:tr w14:paraId="1E5824B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252" w:type="dxa"/>
          </w:tcPr>
          <w:p w14:paraId="136230E7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 سنة </w:t>
            </w:r>
          </w:p>
        </w:tc>
        <w:tc>
          <w:tcPr>
            <w:tcW w:w="2968" w:type="dxa"/>
            <w:gridSpan w:val="2"/>
          </w:tcPr>
          <w:p w14:paraId="38FABCE6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واجبة </w:t>
            </w:r>
          </w:p>
        </w:tc>
        <w:tc>
          <w:tcPr>
            <w:tcW w:w="4208" w:type="dxa"/>
          </w:tcPr>
          <w:p w14:paraId="062D9920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مستحبة  </w:t>
            </w:r>
          </w:p>
        </w:tc>
      </w:tr>
      <w:tr w14:paraId="52495B0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5818386A">
            <w:pPr>
              <w:spacing w:after="0" w:line="240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10- </w:t>
            </w:r>
            <w:r>
              <w:rPr>
                <w:b/>
                <w:bCs/>
                <w:sz w:val="30"/>
                <w:szCs w:val="30"/>
                <w:rtl/>
              </w:rPr>
              <w:t xml:space="preserve">أقام عند النبي عشرين ليلة وكان مهتما بتعليم الناس صفة الصلاة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  <w:p w14:paraId="36861E68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</w:p>
        </w:tc>
      </w:tr>
      <w:tr w14:paraId="1842C11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2" w:type="dxa"/>
          </w:tcPr>
          <w:p w14:paraId="63357D1F">
            <w:pPr>
              <w:spacing w:after="0" w:line="259" w:lineRule="auto"/>
              <w:rPr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أ</w:t>
            </w:r>
            <w:r>
              <w:rPr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sz w:val="28"/>
                <w:szCs w:val="28"/>
                <w:rtl/>
              </w:rPr>
              <w:t>أبو موسى الأشعري</w:t>
            </w:r>
            <w:r>
              <w:rPr>
                <w:sz w:val="30"/>
                <w:szCs w:val="30"/>
                <w:rtl/>
              </w:rPr>
              <w:t xml:space="preserve">  </w:t>
            </w:r>
          </w:p>
        </w:tc>
        <w:tc>
          <w:tcPr>
            <w:tcW w:w="2968" w:type="dxa"/>
            <w:gridSpan w:val="2"/>
          </w:tcPr>
          <w:p w14:paraId="160DF1D8">
            <w:pPr>
              <w:spacing w:after="0" w:line="259" w:lineRule="auto"/>
              <w:rPr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>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b/>
                <w:bCs/>
                <w:sz w:val="30"/>
                <w:szCs w:val="30"/>
                <w:rtl/>
              </w:rPr>
              <w:t>مالك بن الحويرث الليثي</w:t>
            </w:r>
          </w:p>
        </w:tc>
        <w:tc>
          <w:tcPr>
            <w:tcW w:w="4208" w:type="dxa"/>
          </w:tcPr>
          <w:p w14:paraId="3003AE4E">
            <w:pPr>
              <w:spacing w:after="0" w:line="259" w:lineRule="auto"/>
              <w:rPr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>
              <w:rPr>
                <w:b/>
                <w:bCs/>
                <w:sz w:val="30"/>
                <w:szCs w:val="30"/>
                <w:rtl/>
              </w:rPr>
              <w:t>عبد الله بن عمر بن الخطاب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14:paraId="17FE9FE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28" w:type="dxa"/>
            <w:gridSpan w:val="4"/>
          </w:tcPr>
          <w:p w14:paraId="53F5CE77">
            <w:pPr>
              <w:spacing w:after="0"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bookmarkStart w:id="1" w:name="_Hlk102292236"/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11- </w:t>
            </w:r>
            <w:r>
              <w:rPr>
                <w:b/>
                <w:bCs/>
                <w:sz w:val="30"/>
                <w:szCs w:val="30"/>
                <w:rtl/>
              </w:rPr>
              <w:t xml:space="preserve">ما يدفعه المسلم من مال أو </w:t>
            </w:r>
            <w:r>
              <w:fldChar w:fldCharType="begin"/>
            </w:r>
            <w:r>
              <w:instrText xml:space="preserve"> HYPERLINK "https://www.madty.net" </w:instrText>
            </w:r>
            <w:r>
              <w:fldChar w:fldCharType="separate"/>
            </w:r>
            <w:r>
              <w:rPr>
                <w:rStyle w:val="8"/>
                <w:b/>
                <w:bCs/>
                <w:color w:val="000000" w:themeColor="text1"/>
                <w:sz w:val="30"/>
                <w:szCs w:val="30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طعام أو لباس تطوعا للفقراء</w:t>
            </w:r>
            <w:r>
              <w:rPr>
                <w:rStyle w:val="8"/>
                <w:b/>
                <w:bCs/>
                <w:color w:val="000000" w:themeColor="text1"/>
                <w:sz w:val="30"/>
                <w:szCs w:val="30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b/>
                <w:bCs/>
                <w:sz w:val="30"/>
                <w:szCs w:val="30"/>
                <w:rtl/>
              </w:rPr>
              <w:t xml:space="preserve"> والمحتاجين وفي أوجه البر والخير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14:paraId="3ED65EA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252" w:type="dxa"/>
          </w:tcPr>
          <w:p w14:paraId="1E48E6EA">
            <w:pPr>
              <w:pStyle w:val="10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صدقة التطوع</w:t>
            </w:r>
          </w:p>
        </w:tc>
        <w:tc>
          <w:tcPr>
            <w:tcW w:w="2968" w:type="dxa"/>
            <w:gridSpan w:val="2"/>
          </w:tcPr>
          <w:p w14:paraId="6DCF66DD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ب-  زكاة الفطر</w:t>
            </w:r>
          </w:p>
        </w:tc>
        <w:tc>
          <w:tcPr>
            <w:tcW w:w="4208" w:type="dxa"/>
          </w:tcPr>
          <w:p w14:paraId="48AA0D8B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جـ - الزكاة </w:t>
            </w:r>
          </w:p>
        </w:tc>
      </w:tr>
      <w:bookmarkEnd w:id="1"/>
      <w:tr w14:paraId="45B8321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9428" w:type="dxa"/>
            <w:gridSpan w:val="4"/>
          </w:tcPr>
          <w:p w14:paraId="40F9AEEB">
            <w:pPr>
              <w:spacing w:after="0"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12- </w:t>
            </w:r>
            <w:r>
              <w:rPr>
                <w:b/>
                <w:bCs/>
                <w:sz w:val="30"/>
                <w:szCs w:val="30"/>
                <w:rtl/>
              </w:rPr>
              <w:t xml:space="preserve">حكم  صيام رمضان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14:paraId="74FFEDB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252" w:type="dxa"/>
          </w:tcPr>
          <w:p w14:paraId="466618C2">
            <w:p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أ-واجب </w:t>
            </w:r>
          </w:p>
        </w:tc>
        <w:tc>
          <w:tcPr>
            <w:tcW w:w="2968" w:type="dxa"/>
            <w:gridSpan w:val="2"/>
          </w:tcPr>
          <w:p w14:paraId="55D0AF1B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سنة </w:t>
            </w:r>
          </w:p>
        </w:tc>
        <w:tc>
          <w:tcPr>
            <w:tcW w:w="4208" w:type="dxa"/>
          </w:tcPr>
          <w:p w14:paraId="41DA767A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 - مستحب</w:t>
            </w:r>
          </w:p>
        </w:tc>
      </w:tr>
      <w:tr w14:paraId="26E030F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9428" w:type="dxa"/>
            <w:gridSpan w:val="4"/>
          </w:tcPr>
          <w:p w14:paraId="194FD662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13-  </w:t>
            </w:r>
            <w:r>
              <w:rPr>
                <w:b/>
                <w:bCs/>
                <w:sz w:val="30"/>
                <w:szCs w:val="30"/>
                <w:rtl/>
              </w:rPr>
              <w:t xml:space="preserve">من الآداب المستحبة للصيام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14:paraId="1450CD4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252" w:type="dxa"/>
          </w:tcPr>
          <w:p w14:paraId="01C33286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السحور</w:t>
            </w:r>
          </w:p>
        </w:tc>
        <w:tc>
          <w:tcPr>
            <w:tcW w:w="2968" w:type="dxa"/>
            <w:gridSpan w:val="2"/>
          </w:tcPr>
          <w:p w14:paraId="3875FA66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تأخير الفطور </w:t>
            </w:r>
          </w:p>
        </w:tc>
        <w:tc>
          <w:tcPr>
            <w:tcW w:w="4208" w:type="dxa"/>
          </w:tcPr>
          <w:p w14:paraId="2113EBFB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b/>
                <w:bCs/>
                <w:sz w:val="30"/>
                <w:szCs w:val="30"/>
                <w:rtl/>
              </w:rPr>
              <w:t xml:space="preserve">/  المحافظة على الصلاة في وقتها   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14:paraId="5D9AA06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9428" w:type="dxa"/>
            <w:gridSpan w:val="4"/>
          </w:tcPr>
          <w:p w14:paraId="7ADF24FB">
            <w:pPr>
              <w:spacing w:after="0"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14- </w:t>
            </w:r>
            <w:r>
              <w:rPr>
                <w:b/>
                <w:bCs/>
                <w:sz w:val="30"/>
                <w:szCs w:val="30"/>
                <w:rtl/>
              </w:rPr>
              <w:t xml:space="preserve">ليلة القدر في العشر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14:paraId="0E3EFCC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252" w:type="dxa"/>
          </w:tcPr>
          <w:p w14:paraId="100771F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أ-</w:t>
            </w:r>
            <w:r>
              <w:rPr>
                <w:b/>
                <w:bCs/>
                <w:sz w:val="28"/>
                <w:szCs w:val="28"/>
                <w:rtl/>
              </w:rPr>
              <w:t xml:space="preserve">وسط شهر رمضان  </w:t>
            </w:r>
          </w:p>
        </w:tc>
        <w:tc>
          <w:tcPr>
            <w:tcW w:w="2968" w:type="dxa"/>
            <w:gridSpan w:val="2"/>
          </w:tcPr>
          <w:p w14:paraId="08AD056D">
            <w:pPr>
              <w:spacing w:after="0" w:line="259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ب </w:t>
            </w:r>
            <w:r>
              <w:rPr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sz w:val="28"/>
                <w:szCs w:val="28"/>
                <w:rtl/>
              </w:rPr>
              <w:t>الأواخر من رمضان</w:t>
            </w:r>
          </w:p>
        </w:tc>
        <w:tc>
          <w:tcPr>
            <w:tcW w:w="4208" w:type="dxa"/>
          </w:tcPr>
          <w:p w14:paraId="70B5EC81">
            <w:pPr>
              <w:spacing w:after="0" w:line="259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b/>
                <w:bCs/>
                <w:sz w:val="28"/>
                <w:szCs w:val="28"/>
                <w:rtl/>
              </w:rPr>
              <w:t xml:space="preserve">الأوائل من رمضان  </w:t>
            </w:r>
          </w:p>
        </w:tc>
      </w:tr>
      <w:tr w14:paraId="600B179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9428" w:type="dxa"/>
            <w:gridSpan w:val="4"/>
          </w:tcPr>
          <w:p w14:paraId="41F7F1FC">
            <w:pPr>
              <w:spacing w:after="0"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15- </w:t>
            </w:r>
            <w:r>
              <w:rPr>
                <w:b/>
                <w:bCs/>
                <w:sz w:val="30"/>
                <w:szCs w:val="30"/>
                <w:rtl/>
              </w:rPr>
              <w:t xml:space="preserve">من مفسدات الصوم 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14:paraId="4DAC94F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252" w:type="dxa"/>
          </w:tcPr>
          <w:p w14:paraId="24946A19">
            <w:pPr>
              <w:spacing w:after="0" w:line="259" w:lineRule="auto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أ </w:t>
            </w:r>
            <w:r>
              <w:rPr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 الوضوء</w:t>
            </w:r>
          </w:p>
        </w:tc>
        <w:tc>
          <w:tcPr>
            <w:tcW w:w="2968" w:type="dxa"/>
            <w:gridSpan w:val="2"/>
          </w:tcPr>
          <w:p w14:paraId="6CB7190C">
            <w:pPr>
              <w:spacing w:after="0"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 </w:t>
            </w:r>
            <w:r>
              <w:rPr>
                <w:b/>
                <w:bCs/>
                <w:sz w:val="32"/>
                <w:szCs w:val="32"/>
                <w:rtl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الإغتسال</w:t>
            </w:r>
          </w:p>
        </w:tc>
        <w:tc>
          <w:tcPr>
            <w:tcW w:w="4208" w:type="dxa"/>
          </w:tcPr>
          <w:p w14:paraId="4748C4A4">
            <w:pPr>
              <w:spacing w:after="0" w:line="259" w:lineRule="auto"/>
              <w:rPr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b/>
                <w:bCs/>
                <w:sz w:val="32"/>
                <w:szCs w:val="32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- الأكل والشرب</w:t>
            </w:r>
          </w:p>
        </w:tc>
      </w:tr>
      <w:bookmarkEnd w:id="0"/>
    </w:tbl>
    <w:p w14:paraId="5AC3B698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p w14:paraId="1116736A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 xml:space="preserve">السؤال الثاني :/ </w:t>
      </w:r>
    </w:p>
    <w:p w14:paraId="7E2F8EC4">
      <w:pPr>
        <w:pStyle w:val="10"/>
        <w:numPr>
          <w:ilvl w:val="0"/>
          <w:numId w:val="2"/>
        </w:numPr>
        <w:spacing w:after="0"/>
        <w:rPr>
          <w:rFonts w:asciiTheme="majorBidi" w:hAnsiTheme="majorBidi" w:cstheme="majorBidi"/>
          <w:b/>
          <w:bCs/>
          <w:sz w:val="30"/>
          <w:szCs w:val="30"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>أذكري الأعمال التي يستمر أجرها بعد الموت ؟</w:t>
      </w:r>
    </w:p>
    <w:p w14:paraId="0AC8D77B">
      <w:pPr>
        <w:pStyle w:val="10"/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>1-.........................................................</w:t>
      </w:r>
    </w:p>
    <w:p w14:paraId="1B42E419">
      <w:pPr>
        <w:pStyle w:val="10"/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>2-.........................................................</w:t>
      </w:r>
    </w:p>
    <w:p w14:paraId="2A866AA1">
      <w:pPr>
        <w:pStyle w:val="10"/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>3-.........................................................</w:t>
      </w:r>
    </w:p>
    <w:p w14:paraId="4B027FE3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p w14:paraId="703E82D0">
      <w:pPr>
        <w:pStyle w:val="10"/>
        <w:numPr>
          <w:ilvl w:val="0"/>
          <w:numId w:val="2"/>
        </w:numPr>
        <w:spacing w:after="0"/>
        <w:rPr>
          <w:rFonts w:asciiTheme="majorBidi" w:hAnsiTheme="majorBidi" w:cstheme="majorBidi"/>
          <w:b/>
          <w:bCs/>
          <w:sz w:val="30"/>
          <w:szCs w:val="30"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>مثلي بمثالين فقط  التأسي بالنبي صلى الله عليه وسلم  ؟</w:t>
      </w:r>
    </w:p>
    <w:p w14:paraId="0B02C66B">
      <w:pPr>
        <w:spacing w:after="0"/>
        <w:ind w:left="72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>1-........................................................</w:t>
      </w:r>
    </w:p>
    <w:p w14:paraId="6F8B1BA8">
      <w:pPr>
        <w:spacing w:after="0"/>
        <w:ind w:left="72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>2-........................................................</w:t>
      </w:r>
    </w:p>
    <w:p w14:paraId="1A311351">
      <w:pPr>
        <w:spacing w:after="0"/>
        <w:ind w:left="72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p w14:paraId="1CF8080A">
      <w:pPr>
        <w:spacing w:after="0"/>
        <w:ind w:left="72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p w14:paraId="14885EED">
      <w:pPr>
        <w:spacing w:after="0"/>
        <w:ind w:left="720"/>
        <w:rPr>
          <w:sz w:val="48"/>
          <w:szCs w:val="48"/>
        </w:rPr>
      </w:pPr>
      <w:r>
        <w:rPr>
          <w:rFonts w:hint="cs" w:asciiTheme="majorBidi" w:hAnsiTheme="majorBidi" w:cstheme="majorBidi"/>
          <w:b/>
          <w:bCs/>
          <w:sz w:val="30"/>
          <w:szCs w:val="30"/>
          <w:rtl/>
          <w:lang w:bidi="ar-EG"/>
        </w:rPr>
        <w:t xml:space="preserve">                         " أنتهت الأسئلة "  أ : خلود العتيب</w:t>
      </w:r>
      <w:r>
        <w:rPr>
          <w:rFonts w:hint="cs" w:asciiTheme="majorBidi" w:hAnsiTheme="majorBidi" w:cstheme="majorBidi"/>
          <w:b/>
          <w:bCs/>
          <w:sz w:val="30"/>
          <w:szCs w:val="30"/>
          <w:rtl/>
        </w:rPr>
        <w:t>ي</w:t>
      </w:r>
      <w:r>
        <w:rPr>
          <w:rFonts w:hint="cs"/>
          <w:sz w:val="48"/>
          <w:szCs w:val="48"/>
          <w:rtl/>
        </w:rPr>
        <w:t xml:space="preserve">            </w:t>
      </w:r>
    </w:p>
    <w:sectPr>
      <w:pgSz w:w="11906" w:h="16838"/>
      <w:pgMar w:top="1440" w:right="1800" w:bottom="1440" w:left="180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EF3B0C"/>
    <w:multiLevelType w:val="multilevel"/>
    <w:tmpl w:val="71EF3B0C"/>
    <w:lvl w:ilvl="0" w:tentative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1B5A4A"/>
    <w:multiLevelType w:val="multilevel"/>
    <w:tmpl w:val="7D1B5A4A"/>
    <w:lvl w:ilvl="0" w:tentative="0">
      <w:start w:val="1"/>
      <w:numFmt w:val="arabicAlpha"/>
      <w:lvlText w:val="%1-"/>
      <w:lvlJc w:val="left"/>
      <w:pPr>
        <w:ind w:left="45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70" w:hanging="360"/>
      </w:pPr>
    </w:lvl>
    <w:lvl w:ilvl="2" w:tentative="0">
      <w:start w:val="1"/>
      <w:numFmt w:val="lowerRoman"/>
      <w:lvlText w:val="%3."/>
      <w:lvlJc w:val="right"/>
      <w:pPr>
        <w:ind w:left="1890" w:hanging="180"/>
      </w:pPr>
    </w:lvl>
    <w:lvl w:ilvl="3" w:tentative="0">
      <w:start w:val="1"/>
      <w:numFmt w:val="decimal"/>
      <w:lvlText w:val="%4."/>
      <w:lvlJc w:val="left"/>
      <w:pPr>
        <w:ind w:left="2610" w:hanging="360"/>
      </w:pPr>
    </w:lvl>
    <w:lvl w:ilvl="4" w:tentative="0">
      <w:start w:val="1"/>
      <w:numFmt w:val="lowerLetter"/>
      <w:lvlText w:val="%5."/>
      <w:lvlJc w:val="left"/>
      <w:pPr>
        <w:ind w:left="3330" w:hanging="360"/>
      </w:pPr>
    </w:lvl>
    <w:lvl w:ilvl="5" w:tentative="0">
      <w:start w:val="1"/>
      <w:numFmt w:val="lowerRoman"/>
      <w:lvlText w:val="%6."/>
      <w:lvlJc w:val="right"/>
      <w:pPr>
        <w:ind w:left="4050" w:hanging="180"/>
      </w:pPr>
    </w:lvl>
    <w:lvl w:ilvl="6" w:tentative="0">
      <w:start w:val="1"/>
      <w:numFmt w:val="decimal"/>
      <w:lvlText w:val="%7."/>
      <w:lvlJc w:val="left"/>
      <w:pPr>
        <w:ind w:left="4770" w:hanging="360"/>
      </w:pPr>
    </w:lvl>
    <w:lvl w:ilvl="7" w:tentative="0">
      <w:start w:val="1"/>
      <w:numFmt w:val="lowerLetter"/>
      <w:lvlText w:val="%8."/>
      <w:lvlJc w:val="left"/>
      <w:pPr>
        <w:ind w:left="5490" w:hanging="360"/>
      </w:pPr>
    </w:lvl>
    <w:lvl w:ilvl="8" w:tentative="0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16E"/>
    <w:rsid w:val="00003C2B"/>
    <w:rsid w:val="0002007B"/>
    <w:rsid w:val="0003633B"/>
    <w:rsid w:val="000432F2"/>
    <w:rsid w:val="00044A91"/>
    <w:rsid w:val="00066487"/>
    <w:rsid w:val="000A5079"/>
    <w:rsid w:val="000B3281"/>
    <w:rsid w:val="000C183A"/>
    <w:rsid w:val="00101A56"/>
    <w:rsid w:val="00133C78"/>
    <w:rsid w:val="00155F8B"/>
    <w:rsid w:val="00171FD0"/>
    <w:rsid w:val="001A1A31"/>
    <w:rsid w:val="001F72F7"/>
    <w:rsid w:val="00202C89"/>
    <w:rsid w:val="0022416E"/>
    <w:rsid w:val="00257A09"/>
    <w:rsid w:val="002758D7"/>
    <w:rsid w:val="002A041F"/>
    <w:rsid w:val="002C261F"/>
    <w:rsid w:val="002E6700"/>
    <w:rsid w:val="002F04AA"/>
    <w:rsid w:val="00324530"/>
    <w:rsid w:val="00356026"/>
    <w:rsid w:val="00387D61"/>
    <w:rsid w:val="003919B9"/>
    <w:rsid w:val="00436352"/>
    <w:rsid w:val="004B7EC9"/>
    <w:rsid w:val="00534543"/>
    <w:rsid w:val="00587A85"/>
    <w:rsid w:val="005E4B39"/>
    <w:rsid w:val="005F1BE5"/>
    <w:rsid w:val="00676E78"/>
    <w:rsid w:val="0069176B"/>
    <w:rsid w:val="006C1FCF"/>
    <w:rsid w:val="0072728A"/>
    <w:rsid w:val="0077170E"/>
    <w:rsid w:val="00776D1B"/>
    <w:rsid w:val="007F1374"/>
    <w:rsid w:val="00835EFA"/>
    <w:rsid w:val="00896781"/>
    <w:rsid w:val="008A3805"/>
    <w:rsid w:val="00961DEB"/>
    <w:rsid w:val="00965092"/>
    <w:rsid w:val="00972875"/>
    <w:rsid w:val="0097557B"/>
    <w:rsid w:val="00994281"/>
    <w:rsid w:val="00A4451E"/>
    <w:rsid w:val="00A53B3B"/>
    <w:rsid w:val="00A613A5"/>
    <w:rsid w:val="00B24C6E"/>
    <w:rsid w:val="00B2653B"/>
    <w:rsid w:val="00B43641"/>
    <w:rsid w:val="00B675C4"/>
    <w:rsid w:val="00B8021F"/>
    <w:rsid w:val="00B8209F"/>
    <w:rsid w:val="00CD18D9"/>
    <w:rsid w:val="00D01D96"/>
    <w:rsid w:val="00D1000A"/>
    <w:rsid w:val="00D17BA6"/>
    <w:rsid w:val="00D23C2C"/>
    <w:rsid w:val="00DA1ED4"/>
    <w:rsid w:val="00DA291B"/>
    <w:rsid w:val="00DB0924"/>
    <w:rsid w:val="00DB0BC0"/>
    <w:rsid w:val="00DD2660"/>
    <w:rsid w:val="00DE5724"/>
    <w:rsid w:val="00EA1947"/>
    <w:rsid w:val="00EB5680"/>
    <w:rsid w:val="00F95F8A"/>
    <w:rsid w:val="00FB5C0B"/>
    <w:rsid w:val="00FD65A1"/>
    <w:rsid w:val="00FF10E3"/>
    <w:rsid w:val="01A0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annotation reference"/>
    <w:basedOn w:val="3"/>
    <w:semiHidden/>
    <w:unhideWhenUsed/>
    <w:qFormat/>
    <w:uiPriority w:val="99"/>
    <w:rPr>
      <w:sz w:val="16"/>
      <w:szCs w:val="16"/>
    </w:rPr>
  </w:style>
  <w:style w:type="paragraph" w:styleId="6">
    <w:name w:val="annotation text"/>
    <w:basedOn w:val="1"/>
    <w:link w:val="13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7">
    <w:name w:val="annotation subject"/>
    <w:basedOn w:val="6"/>
    <w:next w:val="6"/>
    <w:link w:val="14"/>
    <w:semiHidden/>
    <w:unhideWhenUsed/>
    <w:qFormat/>
    <w:uiPriority w:val="99"/>
    <w:rPr>
      <w:b/>
      <w:bCs/>
    </w:rPr>
  </w:style>
  <w:style w:type="character" w:styleId="8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9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العنوان 1 Char"/>
    <w:basedOn w:val="3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table" w:customStyle="1" w:styleId="12">
    <w:name w:val="Grid Table Light"/>
    <w:basedOn w:val="4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13">
    <w:name w:val="نص تعليق Char"/>
    <w:basedOn w:val="3"/>
    <w:link w:val="6"/>
    <w:semiHidden/>
    <w:qFormat/>
    <w:uiPriority w:val="99"/>
    <w:rPr>
      <w:sz w:val="20"/>
      <w:szCs w:val="20"/>
    </w:rPr>
  </w:style>
  <w:style w:type="character" w:customStyle="1" w:styleId="14">
    <w:name w:val="موضوع تعليق Char"/>
    <w:basedOn w:val="13"/>
    <w:link w:val="7"/>
    <w:semiHidden/>
    <w:qFormat/>
    <w:uiPriority w:val="99"/>
    <w:rPr>
      <w:b/>
      <w:bCs/>
      <w:sz w:val="20"/>
      <w:szCs w:val="20"/>
    </w:rPr>
  </w:style>
  <w:style w:type="character" w:customStyle="1" w:styleId="15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432</Words>
  <Characters>2464</Characters>
  <Lines>20</Lines>
  <Paragraphs>5</Paragraphs>
  <TotalTime>2</TotalTime>
  <ScaleCrop>false</ScaleCrop>
  <LinksUpToDate>false</LinksUpToDate>
  <CharactersWithSpaces>2891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2026-04-22T20:40:00Z</dcterms:created>
  <dc:creator>خلود بنت الغربي</dc:creator>
  <cp:lastModifiedBy>Fatin Kassar</cp:lastModifiedBy>
  <dcterms:modified xsi:type="dcterms:W3CDTF">2026-09-18T13:34:37Z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FD5E0D322C3D419CA64302727085A059_12</vt:lpwstr>
  </property>
</Properties>
</file>